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92E" w:rsidRPr="00A0692E" w:rsidRDefault="00A0692E" w:rsidP="00A0692E">
      <w:pPr>
        <w:pStyle w:val="a7"/>
        <w:jc w:val="right"/>
        <w:rPr>
          <w:rFonts w:ascii="Times New Roman" w:hAnsi="Times New Roman" w:cs="Times New Roman"/>
          <w:lang w:eastAsia="zh-CN"/>
        </w:rPr>
      </w:pPr>
      <w:r w:rsidRPr="00A0692E">
        <w:rPr>
          <w:rFonts w:ascii="Times New Roman" w:hAnsi="Times New Roman" w:cs="Times New Roman"/>
          <w:lang w:eastAsia="zh-CN"/>
        </w:rPr>
        <w:t xml:space="preserve">Приложение </w:t>
      </w:r>
    </w:p>
    <w:p w:rsidR="00A0692E" w:rsidRDefault="00A0692E" w:rsidP="00A0692E">
      <w:pPr>
        <w:pStyle w:val="a7"/>
        <w:jc w:val="right"/>
        <w:rPr>
          <w:rFonts w:ascii="Times New Roman" w:hAnsi="Times New Roman" w:cs="Times New Roman"/>
          <w:lang w:eastAsia="zh-CN"/>
        </w:rPr>
      </w:pPr>
      <w:r w:rsidRPr="00A0692E">
        <w:rPr>
          <w:rFonts w:ascii="Times New Roman" w:hAnsi="Times New Roman" w:cs="Times New Roman"/>
          <w:lang w:eastAsia="zh-CN"/>
        </w:rPr>
        <w:t xml:space="preserve">к Договору подряда </w:t>
      </w:r>
    </w:p>
    <w:p w:rsidR="00A0692E" w:rsidRPr="00A0692E" w:rsidRDefault="00A0692E" w:rsidP="00A0692E">
      <w:pPr>
        <w:pStyle w:val="a7"/>
        <w:jc w:val="right"/>
        <w:rPr>
          <w:rFonts w:ascii="Times New Roman" w:hAnsi="Times New Roman" w:cs="Times New Roman"/>
          <w:lang w:eastAsia="zh-CN"/>
        </w:rPr>
      </w:pPr>
      <w:r w:rsidRPr="00A0692E">
        <w:rPr>
          <w:rFonts w:ascii="Times New Roman" w:hAnsi="Times New Roman" w:cs="Times New Roman"/>
          <w:lang w:eastAsia="zh-CN"/>
        </w:rPr>
        <w:t>№</w:t>
      </w:r>
      <w:r>
        <w:rPr>
          <w:rFonts w:ascii="Times New Roman" w:hAnsi="Times New Roman" w:cs="Times New Roman"/>
          <w:lang w:eastAsia="zh-CN"/>
        </w:rPr>
        <w:t>70255-410/202</w:t>
      </w:r>
      <w:r w:rsidR="003E5B01">
        <w:rPr>
          <w:rFonts w:ascii="Times New Roman" w:hAnsi="Times New Roman" w:cs="Times New Roman"/>
          <w:lang w:eastAsia="zh-CN"/>
        </w:rPr>
        <w:t>4</w:t>
      </w:r>
      <w:r>
        <w:rPr>
          <w:rFonts w:ascii="Times New Roman" w:hAnsi="Times New Roman" w:cs="Times New Roman"/>
          <w:lang w:eastAsia="zh-CN"/>
        </w:rPr>
        <w:t>/</w:t>
      </w:r>
      <w:r w:rsidR="003E5B01">
        <w:rPr>
          <w:rFonts w:ascii="Times New Roman" w:hAnsi="Times New Roman" w:cs="Times New Roman"/>
          <w:lang w:eastAsia="zh-CN"/>
        </w:rPr>
        <w:t>___</w:t>
      </w:r>
      <w:r>
        <w:rPr>
          <w:rFonts w:ascii="Times New Roman" w:hAnsi="Times New Roman" w:cs="Times New Roman"/>
          <w:lang w:eastAsia="zh-CN"/>
        </w:rPr>
        <w:t>-_____</w:t>
      </w:r>
      <w:r w:rsidRPr="00A0692E">
        <w:rPr>
          <w:rFonts w:ascii="Times New Roman" w:hAnsi="Times New Roman" w:cs="Times New Roman"/>
          <w:lang w:eastAsia="zh-CN"/>
        </w:rPr>
        <w:t xml:space="preserve">              </w:t>
      </w:r>
    </w:p>
    <w:p w:rsidR="00A0692E" w:rsidRPr="00A0692E" w:rsidRDefault="00A0692E" w:rsidP="00A0692E">
      <w:pPr>
        <w:pStyle w:val="a7"/>
        <w:jc w:val="right"/>
        <w:rPr>
          <w:rFonts w:ascii="Times New Roman" w:hAnsi="Times New Roman" w:cs="Times New Roman"/>
          <w:bCs/>
          <w:kern w:val="32"/>
          <w:sz w:val="32"/>
          <w:szCs w:val="32"/>
          <w:lang w:eastAsia="ru-RU"/>
        </w:rPr>
      </w:pPr>
      <w:r w:rsidRPr="00A0692E">
        <w:rPr>
          <w:rFonts w:ascii="Times New Roman" w:hAnsi="Times New Roman" w:cs="Times New Roman"/>
          <w:lang w:eastAsia="zh-CN"/>
        </w:rPr>
        <w:t>от «__»_______202</w:t>
      </w:r>
      <w:r w:rsidR="003E5B01">
        <w:rPr>
          <w:rFonts w:ascii="Times New Roman" w:hAnsi="Times New Roman" w:cs="Times New Roman"/>
          <w:lang w:eastAsia="zh-CN"/>
        </w:rPr>
        <w:t>4</w:t>
      </w:r>
      <w:r w:rsidRPr="00A0692E">
        <w:rPr>
          <w:rFonts w:ascii="Times New Roman" w:hAnsi="Times New Roman" w:cs="Times New Roman"/>
          <w:lang w:eastAsia="zh-CN"/>
        </w:rPr>
        <w:t>г</w:t>
      </w:r>
    </w:p>
    <w:p w:rsidR="00A0692E" w:rsidRPr="00A0692E" w:rsidRDefault="00A0692E" w:rsidP="00A0692E">
      <w:pPr>
        <w:keepNext/>
        <w:spacing w:before="240" w:after="60" w:line="240" w:lineRule="auto"/>
        <w:ind w:left="851"/>
        <w:jc w:val="center"/>
        <w:outlineLvl w:val="0"/>
        <w:rPr>
          <w:rFonts w:ascii="Arial" w:eastAsia="Times New Roman" w:hAnsi="Arial" w:cs="Arial"/>
          <w:b/>
          <w:bCs/>
          <w:kern w:val="32"/>
          <w:sz w:val="32"/>
          <w:szCs w:val="32"/>
          <w:lang w:eastAsia="ru-RU"/>
        </w:rPr>
      </w:pPr>
    </w:p>
    <w:p w:rsidR="00A0692E" w:rsidRPr="00A0692E" w:rsidRDefault="00A0692E" w:rsidP="00A0692E">
      <w:pPr>
        <w:keepNext/>
        <w:spacing w:before="240" w:after="60" w:line="240" w:lineRule="auto"/>
        <w:jc w:val="center"/>
        <w:outlineLvl w:val="0"/>
        <w:rPr>
          <w:rFonts w:ascii="Arial" w:eastAsia="Times New Roman" w:hAnsi="Arial" w:cs="Arial"/>
          <w:bCs/>
          <w:kern w:val="32"/>
          <w:sz w:val="32"/>
          <w:szCs w:val="32"/>
          <w:lang w:eastAsia="ru-RU"/>
        </w:rPr>
      </w:pPr>
      <w:r w:rsidRPr="00A0692E">
        <w:rPr>
          <w:rFonts w:ascii="Arial" w:eastAsia="Times New Roman" w:hAnsi="Arial" w:cs="Arial"/>
          <w:b/>
          <w:bCs/>
          <w:kern w:val="32"/>
          <w:sz w:val="32"/>
          <w:szCs w:val="32"/>
          <w:lang w:eastAsia="ru-RU"/>
        </w:rPr>
        <w:t>Соглашение</w:t>
      </w:r>
    </w:p>
    <w:p w:rsidR="00A0692E" w:rsidRPr="00A0692E" w:rsidRDefault="00A0692E" w:rsidP="00A0692E">
      <w:pPr>
        <w:keepNext/>
        <w:spacing w:before="240" w:after="60" w:line="240" w:lineRule="auto"/>
        <w:jc w:val="center"/>
        <w:outlineLvl w:val="0"/>
        <w:rPr>
          <w:rFonts w:ascii="Arial" w:eastAsia="Times New Roman" w:hAnsi="Arial" w:cs="Arial"/>
          <w:b/>
          <w:bCs/>
          <w:kern w:val="32"/>
          <w:sz w:val="32"/>
          <w:szCs w:val="32"/>
          <w:lang w:eastAsia="ru-RU"/>
        </w:rPr>
      </w:pPr>
      <w:r w:rsidRPr="00A0692E">
        <w:rPr>
          <w:rFonts w:ascii="Arial" w:eastAsia="Times New Roman" w:hAnsi="Arial" w:cs="Arial"/>
          <w:b/>
          <w:bCs/>
          <w:kern w:val="32"/>
          <w:sz w:val="32"/>
          <w:szCs w:val="32"/>
          <w:lang w:eastAsia="ru-RU"/>
        </w:rPr>
        <w:t>о соблюдении правил охраны труда, промышленной безопасности, пожарной безопасности и охраны окружающей среды</w:t>
      </w:r>
    </w:p>
    <w:p w:rsidR="00A0692E" w:rsidRPr="00A0692E" w:rsidRDefault="00A0692E" w:rsidP="00A0692E">
      <w:pPr>
        <w:keepNext/>
        <w:spacing w:before="240" w:after="60" w:line="240" w:lineRule="auto"/>
        <w:jc w:val="center"/>
        <w:outlineLvl w:val="0"/>
        <w:rPr>
          <w:rFonts w:ascii="Arial" w:eastAsia="Times New Roman" w:hAnsi="Arial" w:cs="Arial"/>
          <w:bCs/>
          <w:kern w:val="32"/>
          <w:sz w:val="32"/>
          <w:szCs w:val="32"/>
          <w:lang w:eastAsia="ru-RU"/>
        </w:rPr>
      </w:pPr>
      <w:r w:rsidRPr="00A0692E">
        <w:rPr>
          <w:rFonts w:ascii="Arial" w:eastAsia="Times New Roman" w:hAnsi="Arial" w:cs="Arial"/>
          <w:b/>
          <w:bCs/>
          <w:kern w:val="32"/>
          <w:sz w:val="27"/>
          <w:szCs w:val="27"/>
          <w:lang w:eastAsia="ru-RU"/>
        </w:rPr>
        <w:t>в структурных подразделениях АО «Амуруголь»</w:t>
      </w:r>
    </w:p>
    <w:p w:rsidR="00A0692E" w:rsidRPr="00A0692E" w:rsidRDefault="00A0692E" w:rsidP="00A0692E">
      <w:pPr>
        <w:spacing w:after="0" w:line="240" w:lineRule="auto"/>
        <w:jc w:val="center"/>
        <w:rPr>
          <w:rFonts w:ascii="Times New Roman" w:eastAsia="Times New Roman" w:hAnsi="Times New Roman" w:cs="Times New Roman"/>
          <w:sz w:val="24"/>
          <w:szCs w:val="20"/>
          <w:lang w:eastAsia="ru-RU"/>
        </w:rPr>
      </w:pPr>
    </w:p>
    <w:p w:rsidR="00A0692E" w:rsidRPr="00A0692E" w:rsidRDefault="00A0692E" w:rsidP="00A0692E">
      <w:pPr>
        <w:spacing w:after="0" w:line="240" w:lineRule="auto"/>
        <w:jc w:val="center"/>
        <w:rPr>
          <w:rFonts w:ascii="Times New Roman" w:eastAsia="Times New Roman" w:hAnsi="Times New Roman" w:cs="Times New Roman"/>
          <w:sz w:val="24"/>
          <w:szCs w:val="20"/>
          <w:lang w:eastAsia="ru-RU"/>
        </w:rPr>
      </w:pPr>
    </w:p>
    <w:p w:rsidR="00A0692E" w:rsidRPr="00A0692E" w:rsidRDefault="00A0692E" w:rsidP="00A0692E">
      <w:pPr>
        <w:spacing w:after="0" w:line="240" w:lineRule="auto"/>
        <w:jc w:val="both"/>
        <w:rPr>
          <w:rFonts w:ascii="Times New Roman" w:eastAsia="Times New Roman" w:hAnsi="Times New Roman" w:cs="Times New Roman"/>
          <w:sz w:val="24"/>
          <w:szCs w:val="20"/>
          <w:lang w:eastAsia="ru-RU"/>
        </w:rPr>
      </w:pPr>
    </w:p>
    <w:p w:rsidR="00A0692E" w:rsidRPr="00A0692E" w:rsidRDefault="00A0692E" w:rsidP="00A0692E">
      <w:pPr>
        <w:spacing w:after="0" w:line="240" w:lineRule="auto"/>
        <w:jc w:val="both"/>
        <w:rPr>
          <w:rFonts w:ascii="Times New Roman" w:eastAsia="Times New Roman" w:hAnsi="Times New Roman" w:cs="Times New Roman"/>
          <w:sz w:val="24"/>
          <w:szCs w:val="20"/>
          <w:lang w:eastAsia="ru-RU"/>
        </w:rPr>
      </w:pPr>
    </w:p>
    <w:p w:rsidR="00A0692E" w:rsidRPr="00A0692E" w:rsidRDefault="00A0692E" w:rsidP="00A0692E">
      <w:pPr>
        <w:spacing w:after="0" w:line="240" w:lineRule="auto"/>
        <w:jc w:val="both"/>
        <w:rPr>
          <w:rFonts w:ascii="Times New Roman" w:eastAsia="Times New Roman" w:hAnsi="Times New Roman" w:cs="Times New Roman"/>
          <w:sz w:val="24"/>
          <w:szCs w:val="20"/>
          <w:lang w:eastAsia="ru-RU"/>
        </w:rPr>
      </w:pPr>
    </w:p>
    <w:p w:rsidR="00A0692E" w:rsidRPr="00A0692E" w:rsidRDefault="00A0692E" w:rsidP="00A0692E">
      <w:pPr>
        <w:spacing w:after="0" w:line="240" w:lineRule="auto"/>
        <w:jc w:val="both"/>
        <w:rPr>
          <w:rFonts w:ascii="Times New Roman" w:eastAsia="Times New Roman" w:hAnsi="Times New Roman" w:cs="Times New Roman"/>
          <w:sz w:val="24"/>
          <w:szCs w:val="20"/>
          <w:lang w:eastAsia="ru-RU"/>
        </w:rPr>
      </w:pPr>
    </w:p>
    <w:p w:rsidR="00A0692E" w:rsidRPr="00A0692E" w:rsidRDefault="00A0692E" w:rsidP="00A0692E">
      <w:pPr>
        <w:spacing w:after="0" w:line="240" w:lineRule="auto"/>
        <w:jc w:val="both"/>
        <w:rPr>
          <w:rFonts w:ascii="Times New Roman" w:eastAsia="Times New Roman" w:hAnsi="Times New Roman" w:cs="Times New Roman"/>
          <w:sz w:val="24"/>
          <w:szCs w:val="20"/>
          <w:lang w:eastAsia="ru-RU"/>
        </w:rPr>
      </w:pPr>
    </w:p>
    <w:p w:rsidR="00A0692E" w:rsidRPr="00A0692E" w:rsidRDefault="00A0692E" w:rsidP="00A0692E">
      <w:pPr>
        <w:spacing w:after="0" w:line="240" w:lineRule="auto"/>
        <w:jc w:val="both"/>
        <w:rPr>
          <w:rFonts w:ascii="Times New Roman" w:eastAsia="Times New Roman" w:hAnsi="Times New Roman" w:cs="Times New Roman"/>
          <w:sz w:val="24"/>
          <w:szCs w:val="20"/>
          <w:lang w:eastAsia="ru-RU"/>
        </w:rPr>
      </w:pPr>
    </w:p>
    <w:p w:rsidR="00A0692E" w:rsidRPr="00A0692E" w:rsidRDefault="00A0692E" w:rsidP="00A0692E">
      <w:pPr>
        <w:spacing w:after="0" w:line="240" w:lineRule="auto"/>
        <w:jc w:val="both"/>
        <w:rPr>
          <w:rFonts w:ascii="Times New Roman" w:eastAsia="Times New Roman" w:hAnsi="Times New Roman" w:cs="Times New Roman"/>
          <w:sz w:val="24"/>
          <w:szCs w:val="20"/>
          <w:lang w:eastAsia="ru-RU"/>
        </w:rPr>
      </w:pPr>
    </w:p>
    <w:p w:rsidR="00A0692E" w:rsidRPr="00A0692E" w:rsidRDefault="00A0692E" w:rsidP="00A0692E">
      <w:pPr>
        <w:spacing w:after="0" w:line="240" w:lineRule="auto"/>
        <w:jc w:val="both"/>
        <w:rPr>
          <w:rFonts w:ascii="Times New Roman" w:eastAsia="Times New Roman" w:hAnsi="Times New Roman" w:cs="Times New Roman"/>
          <w:sz w:val="24"/>
          <w:szCs w:val="20"/>
          <w:lang w:eastAsia="ru-RU"/>
        </w:rPr>
      </w:pPr>
    </w:p>
    <w:p w:rsidR="00A0692E" w:rsidRPr="00A0692E" w:rsidRDefault="00A0692E" w:rsidP="00A0692E">
      <w:pPr>
        <w:spacing w:after="0" w:line="240" w:lineRule="auto"/>
        <w:jc w:val="both"/>
        <w:rPr>
          <w:rFonts w:ascii="Times New Roman" w:eastAsia="Times New Roman" w:hAnsi="Times New Roman" w:cs="Times New Roman"/>
          <w:sz w:val="24"/>
          <w:szCs w:val="20"/>
          <w:lang w:eastAsia="ru-RU"/>
        </w:rPr>
      </w:pPr>
    </w:p>
    <w:p w:rsidR="00A0692E" w:rsidRPr="00A0692E" w:rsidRDefault="00A0692E" w:rsidP="00A0692E">
      <w:pPr>
        <w:spacing w:after="0" w:line="240" w:lineRule="auto"/>
        <w:jc w:val="both"/>
        <w:rPr>
          <w:rFonts w:ascii="Times New Roman" w:eastAsia="Times New Roman" w:hAnsi="Times New Roman" w:cs="Times New Roman"/>
          <w:sz w:val="24"/>
          <w:szCs w:val="20"/>
          <w:lang w:eastAsia="ru-RU"/>
        </w:rPr>
      </w:pPr>
    </w:p>
    <w:p w:rsidR="00A0692E" w:rsidRPr="00A0692E" w:rsidRDefault="00A0692E" w:rsidP="00A0692E">
      <w:pPr>
        <w:spacing w:after="0" w:line="240" w:lineRule="auto"/>
        <w:jc w:val="both"/>
        <w:rPr>
          <w:rFonts w:ascii="Times New Roman" w:eastAsia="Times New Roman" w:hAnsi="Times New Roman" w:cs="Times New Roman"/>
          <w:sz w:val="24"/>
          <w:szCs w:val="20"/>
          <w:lang w:eastAsia="ru-RU"/>
        </w:rPr>
      </w:pPr>
    </w:p>
    <w:p w:rsidR="00A0692E" w:rsidRPr="00A0692E" w:rsidRDefault="00A0692E" w:rsidP="00A0692E">
      <w:pPr>
        <w:spacing w:after="0" w:line="240" w:lineRule="auto"/>
        <w:jc w:val="right"/>
        <w:rPr>
          <w:rFonts w:ascii="Times New Roman" w:eastAsia="Times New Roman" w:hAnsi="Times New Roman" w:cs="Times New Roman"/>
          <w:sz w:val="24"/>
          <w:szCs w:val="20"/>
          <w:lang w:eastAsia="ru-RU"/>
        </w:rPr>
      </w:pPr>
      <w:r w:rsidRPr="00A0692E">
        <w:rPr>
          <w:rFonts w:ascii="Times New Roman" w:eastAsia="Times New Roman" w:hAnsi="Times New Roman" w:cs="Times New Roman"/>
          <w:sz w:val="24"/>
          <w:szCs w:val="20"/>
          <w:lang w:eastAsia="ru-RU"/>
        </w:rPr>
        <w:t>Ознакомлен:</w:t>
      </w:r>
    </w:p>
    <w:p w:rsidR="00A0692E" w:rsidRPr="00A0692E" w:rsidRDefault="00A0692E" w:rsidP="00A0692E">
      <w:pPr>
        <w:spacing w:after="0" w:line="240" w:lineRule="auto"/>
        <w:jc w:val="right"/>
        <w:rPr>
          <w:rFonts w:ascii="Times New Roman" w:eastAsia="Times New Roman" w:hAnsi="Times New Roman" w:cs="Times New Roman"/>
          <w:sz w:val="24"/>
          <w:szCs w:val="20"/>
          <w:lang w:eastAsia="ru-RU"/>
        </w:rPr>
      </w:pPr>
    </w:p>
    <w:p w:rsidR="00A0692E" w:rsidRPr="00A0692E" w:rsidRDefault="00A0692E" w:rsidP="00A0692E">
      <w:pPr>
        <w:spacing w:after="0" w:line="240" w:lineRule="auto"/>
        <w:jc w:val="right"/>
        <w:rPr>
          <w:rFonts w:ascii="Times New Roman" w:eastAsia="Times New Roman" w:hAnsi="Times New Roman" w:cs="Times New Roman"/>
          <w:sz w:val="24"/>
          <w:szCs w:val="20"/>
          <w:lang w:eastAsia="ru-RU"/>
        </w:rPr>
      </w:pPr>
      <w:r w:rsidRPr="00A0692E">
        <w:rPr>
          <w:rFonts w:ascii="Times New Roman" w:eastAsia="Times New Roman" w:hAnsi="Times New Roman" w:cs="Times New Roman"/>
          <w:sz w:val="24"/>
          <w:szCs w:val="20"/>
          <w:lang w:eastAsia="ru-RU"/>
        </w:rPr>
        <w:t>______________________.</w:t>
      </w:r>
    </w:p>
    <w:p w:rsidR="00A0692E" w:rsidRPr="00A0692E" w:rsidRDefault="00A0692E" w:rsidP="00A0692E">
      <w:pPr>
        <w:spacing w:after="0" w:line="240" w:lineRule="auto"/>
        <w:jc w:val="right"/>
        <w:rPr>
          <w:rFonts w:ascii="Times New Roman" w:eastAsia="Times New Roman" w:hAnsi="Times New Roman" w:cs="Times New Roman"/>
          <w:sz w:val="24"/>
          <w:szCs w:val="20"/>
          <w:lang w:eastAsia="ru-RU"/>
        </w:rPr>
      </w:pPr>
      <w:r w:rsidRPr="00A0692E">
        <w:rPr>
          <w:rFonts w:ascii="Times New Roman" w:eastAsia="Times New Roman" w:hAnsi="Times New Roman" w:cs="Times New Roman"/>
          <w:sz w:val="24"/>
          <w:szCs w:val="20"/>
          <w:lang w:eastAsia="ru-RU"/>
        </w:rPr>
        <w:t>«___» _________202</w:t>
      </w:r>
      <w:r w:rsidR="003E5B01">
        <w:rPr>
          <w:rFonts w:ascii="Times New Roman" w:eastAsia="Times New Roman" w:hAnsi="Times New Roman" w:cs="Times New Roman"/>
          <w:sz w:val="24"/>
          <w:szCs w:val="20"/>
          <w:lang w:eastAsia="ru-RU"/>
        </w:rPr>
        <w:t>4</w:t>
      </w:r>
      <w:r w:rsidRPr="00A0692E">
        <w:rPr>
          <w:rFonts w:ascii="Times New Roman" w:eastAsia="Times New Roman" w:hAnsi="Times New Roman" w:cs="Times New Roman"/>
          <w:sz w:val="24"/>
          <w:szCs w:val="20"/>
          <w:lang w:eastAsia="ru-RU"/>
        </w:rPr>
        <w:t xml:space="preserve"> года</w:t>
      </w:r>
    </w:p>
    <w:p w:rsidR="00A0692E" w:rsidRPr="00A0692E" w:rsidRDefault="00A0692E" w:rsidP="00A0692E">
      <w:pPr>
        <w:spacing w:after="0" w:line="240" w:lineRule="auto"/>
        <w:jc w:val="both"/>
        <w:rPr>
          <w:rFonts w:ascii="Times New Roman" w:eastAsia="Times New Roman" w:hAnsi="Times New Roman" w:cs="Times New Roman"/>
          <w:sz w:val="24"/>
          <w:szCs w:val="20"/>
          <w:lang w:eastAsia="ru-RU"/>
        </w:rPr>
      </w:pPr>
    </w:p>
    <w:p w:rsidR="00A0692E" w:rsidRPr="00A0692E" w:rsidRDefault="00A0692E" w:rsidP="00A0692E">
      <w:pPr>
        <w:spacing w:after="0" w:line="240" w:lineRule="auto"/>
        <w:jc w:val="both"/>
        <w:rPr>
          <w:rFonts w:ascii="Times New Roman" w:eastAsia="Times New Roman" w:hAnsi="Times New Roman" w:cs="Times New Roman"/>
          <w:sz w:val="24"/>
          <w:szCs w:val="20"/>
          <w:lang w:eastAsia="ru-RU"/>
        </w:rPr>
      </w:pPr>
    </w:p>
    <w:p w:rsidR="00A0692E" w:rsidRPr="00A0692E" w:rsidRDefault="00A0692E" w:rsidP="00A0692E">
      <w:pPr>
        <w:spacing w:after="0" w:line="240" w:lineRule="auto"/>
        <w:jc w:val="both"/>
        <w:rPr>
          <w:rFonts w:ascii="Times New Roman" w:eastAsia="Times New Roman" w:hAnsi="Times New Roman" w:cs="Times New Roman"/>
          <w:sz w:val="24"/>
          <w:szCs w:val="20"/>
          <w:lang w:eastAsia="ru-RU"/>
        </w:rPr>
      </w:pPr>
    </w:p>
    <w:p w:rsidR="00A0692E" w:rsidRPr="00A0692E" w:rsidRDefault="00A0692E" w:rsidP="00A0692E">
      <w:pPr>
        <w:spacing w:after="0" w:line="240" w:lineRule="auto"/>
        <w:jc w:val="both"/>
        <w:rPr>
          <w:rFonts w:ascii="Times New Roman" w:eastAsia="Times New Roman" w:hAnsi="Times New Roman" w:cs="Times New Roman"/>
          <w:sz w:val="24"/>
          <w:szCs w:val="20"/>
          <w:lang w:eastAsia="ru-RU"/>
        </w:rPr>
      </w:pPr>
    </w:p>
    <w:p w:rsidR="00A0692E" w:rsidRPr="00A0692E" w:rsidRDefault="00A0692E" w:rsidP="00A0692E">
      <w:pPr>
        <w:spacing w:after="0" w:line="240" w:lineRule="auto"/>
        <w:jc w:val="both"/>
        <w:rPr>
          <w:rFonts w:ascii="Times New Roman" w:eastAsia="Times New Roman" w:hAnsi="Times New Roman" w:cs="Times New Roman"/>
          <w:sz w:val="24"/>
          <w:szCs w:val="20"/>
          <w:lang w:eastAsia="ru-RU"/>
        </w:rPr>
      </w:pPr>
    </w:p>
    <w:p w:rsidR="00A0692E" w:rsidRPr="00A0692E" w:rsidRDefault="00A0692E" w:rsidP="00A0692E">
      <w:pPr>
        <w:spacing w:after="0" w:line="240" w:lineRule="auto"/>
        <w:jc w:val="both"/>
        <w:rPr>
          <w:rFonts w:ascii="Times New Roman" w:eastAsia="Times New Roman" w:hAnsi="Times New Roman" w:cs="Times New Roman"/>
          <w:sz w:val="24"/>
          <w:szCs w:val="20"/>
          <w:lang w:eastAsia="ru-RU"/>
        </w:rPr>
      </w:pPr>
    </w:p>
    <w:p w:rsidR="00A0692E" w:rsidRPr="00A0692E" w:rsidRDefault="00A0692E" w:rsidP="00A0692E">
      <w:pPr>
        <w:spacing w:after="0" w:line="240" w:lineRule="auto"/>
        <w:jc w:val="center"/>
        <w:rPr>
          <w:rFonts w:ascii="Times New Roman" w:eastAsia="Times New Roman" w:hAnsi="Times New Roman" w:cs="Times New Roman"/>
          <w:sz w:val="24"/>
          <w:szCs w:val="24"/>
          <w:lang w:eastAsia="ru-RU"/>
        </w:rPr>
      </w:pPr>
    </w:p>
    <w:p w:rsidR="00A0692E" w:rsidRPr="00A0692E" w:rsidRDefault="00A0692E" w:rsidP="00A0692E">
      <w:pPr>
        <w:spacing w:after="0" w:line="240" w:lineRule="auto"/>
        <w:jc w:val="center"/>
        <w:rPr>
          <w:rFonts w:ascii="Times New Roman" w:eastAsia="Times New Roman" w:hAnsi="Times New Roman" w:cs="Times New Roman"/>
          <w:sz w:val="24"/>
          <w:szCs w:val="24"/>
          <w:lang w:eastAsia="ru-RU"/>
        </w:rPr>
      </w:pPr>
    </w:p>
    <w:p w:rsidR="00A0692E" w:rsidRPr="00A0692E" w:rsidRDefault="00A0692E" w:rsidP="00A0692E">
      <w:pPr>
        <w:spacing w:after="0" w:line="240" w:lineRule="auto"/>
        <w:jc w:val="center"/>
        <w:rPr>
          <w:rFonts w:ascii="Times New Roman" w:eastAsia="Times New Roman" w:hAnsi="Times New Roman" w:cs="Times New Roman"/>
          <w:sz w:val="24"/>
          <w:szCs w:val="24"/>
          <w:lang w:eastAsia="ru-RU"/>
        </w:rPr>
      </w:pPr>
    </w:p>
    <w:p w:rsidR="00A0692E" w:rsidRPr="00A0692E" w:rsidRDefault="00A0692E" w:rsidP="00A0692E">
      <w:pPr>
        <w:spacing w:after="0" w:line="240" w:lineRule="auto"/>
        <w:jc w:val="center"/>
        <w:rPr>
          <w:rFonts w:ascii="Times New Roman" w:eastAsia="Times New Roman" w:hAnsi="Times New Roman" w:cs="Times New Roman"/>
          <w:sz w:val="24"/>
          <w:szCs w:val="24"/>
          <w:lang w:eastAsia="ru-RU"/>
        </w:rPr>
      </w:pPr>
    </w:p>
    <w:p w:rsidR="00A0692E" w:rsidRPr="00A0692E" w:rsidRDefault="00A0692E" w:rsidP="00A0692E">
      <w:pPr>
        <w:spacing w:after="0" w:line="240" w:lineRule="auto"/>
        <w:jc w:val="center"/>
        <w:rPr>
          <w:rFonts w:ascii="Times New Roman" w:eastAsia="Times New Roman" w:hAnsi="Times New Roman" w:cs="Times New Roman"/>
          <w:sz w:val="24"/>
          <w:szCs w:val="24"/>
          <w:lang w:eastAsia="ru-RU"/>
        </w:rPr>
      </w:pPr>
    </w:p>
    <w:p w:rsidR="00A0692E" w:rsidRPr="00A0692E" w:rsidRDefault="00A0692E" w:rsidP="00A0692E">
      <w:pPr>
        <w:spacing w:after="0" w:line="240" w:lineRule="auto"/>
        <w:jc w:val="center"/>
        <w:rPr>
          <w:rFonts w:ascii="Times New Roman" w:eastAsia="Times New Roman" w:hAnsi="Times New Roman" w:cs="Times New Roman"/>
          <w:sz w:val="24"/>
          <w:szCs w:val="24"/>
          <w:lang w:eastAsia="ru-RU"/>
        </w:rPr>
      </w:pPr>
    </w:p>
    <w:p w:rsidR="00A0692E" w:rsidRPr="00A0692E" w:rsidRDefault="00A0692E" w:rsidP="00A0692E">
      <w:pPr>
        <w:spacing w:after="0" w:line="240" w:lineRule="auto"/>
        <w:jc w:val="center"/>
        <w:rPr>
          <w:rFonts w:ascii="Times New Roman" w:eastAsia="Times New Roman" w:hAnsi="Times New Roman" w:cs="Times New Roman"/>
          <w:sz w:val="24"/>
          <w:szCs w:val="24"/>
          <w:lang w:eastAsia="ru-RU"/>
        </w:rPr>
      </w:pPr>
    </w:p>
    <w:p w:rsidR="00A0692E" w:rsidRPr="00A0692E" w:rsidRDefault="00A0692E" w:rsidP="00A0692E">
      <w:pPr>
        <w:spacing w:after="0" w:line="240" w:lineRule="auto"/>
        <w:jc w:val="center"/>
        <w:rPr>
          <w:rFonts w:ascii="Times New Roman" w:eastAsia="Times New Roman" w:hAnsi="Times New Roman" w:cs="Times New Roman"/>
          <w:sz w:val="24"/>
          <w:szCs w:val="24"/>
          <w:lang w:eastAsia="ru-RU"/>
        </w:rPr>
      </w:pPr>
    </w:p>
    <w:p w:rsidR="00A0692E" w:rsidRPr="00A0692E" w:rsidRDefault="00A0692E" w:rsidP="00A0692E">
      <w:pPr>
        <w:spacing w:after="0" w:line="240" w:lineRule="auto"/>
        <w:jc w:val="center"/>
        <w:rPr>
          <w:rFonts w:ascii="Times New Roman" w:eastAsia="Times New Roman" w:hAnsi="Times New Roman" w:cs="Times New Roman"/>
          <w:sz w:val="24"/>
          <w:szCs w:val="24"/>
          <w:lang w:eastAsia="ru-RU"/>
        </w:rPr>
      </w:pPr>
    </w:p>
    <w:p w:rsidR="00A0692E" w:rsidRPr="00A0692E" w:rsidRDefault="00A0692E" w:rsidP="00A0692E">
      <w:pPr>
        <w:spacing w:after="0" w:line="240" w:lineRule="auto"/>
        <w:jc w:val="center"/>
        <w:rPr>
          <w:rFonts w:ascii="Times New Roman" w:eastAsia="Times New Roman" w:hAnsi="Times New Roman" w:cs="Times New Roman"/>
          <w:sz w:val="24"/>
          <w:szCs w:val="24"/>
          <w:lang w:eastAsia="ru-RU"/>
        </w:rPr>
      </w:pPr>
    </w:p>
    <w:p w:rsidR="00A0692E" w:rsidRPr="00A0692E" w:rsidRDefault="00A0692E" w:rsidP="00A0692E">
      <w:pPr>
        <w:spacing w:after="0" w:line="240" w:lineRule="auto"/>
        <w:jc w:val="center"/>
        <w:rPr>
          <w:rFonts w:ascii="Times New Roman" w:eastAsia="Times New Roman" w:hAnsi="Times New Roman" w:cs="Times New Roman"/>
          <w:sz w:val="24"/>
          <w:szCs w:val="24"/>
          <w:lang w:eastAsia="ru-RU"/>
        </w:rPr>
      </w:pPr>
    </w:p>
    <w:p w:rsidR="00A0692E" w:rsidRPr="00A0692E" w:rsidRDefault="00A0692E" w:rsidP="00A0692E">
      <w:pPr>
        <w:spacing w:after="0" w:line="240" w:lineRule="auto"/>
        <w:rPr>
          <w:rFonts w:ascii="Times New Roman" w:eastAsia="Times New Roman" w:hAnsi="Times New Roman" w:cs="Times New Roman"/>
          <w:sz w:val="24"/>
          <w:szCs w:val="24"/>
          <w:lang w:eastAsia="ru-RU"/>
        </w:rPr>
      </w:pPr>
    </w:p>
    <w:p w:rsidR="00A0692E" w:rsidRPr="00A0692E" w:rsidRDefault="00A0692E" w:rsidP="00A0692E">
      <w:pPr>
        <w:spacing w:after="0" w:line="240" w:lineRule="auto"/>
        <w:jc w:val="center"/>
        <w:rPr>
          <w:rFonts w:ascii="Times New Roman" w:eastAsia="Times New Roman" w:hAnsi="Times New Roman" w:cs="Times New Roman"/>
          <w:sz w:val="24"/>
          <w:szCs w:val="24"/>
          <w:lang w:eastAsia="ru-RU"/>
        </w:rPr>
        <w:sectPr w:rsidR="00A0692E" w:rsidRPr="00A0692E" w:rsidSect="00A0692E">
          <w:pgSz w:w="11910" w:h="16860"/>
          <w:pgMar w:top="426" w:right="500" w:bottom="709" w:left="920" w:header="720" w:footer="720" w:gutter="0"/>
          <w:cols w:space="720"/>
        </w:sectPr>
      </w:pPr>
      <w:r w:rsidRPr="00A0692E">
        <w:rPr>
          <w:rFonts w:ascii="Times New Roman" w:eastAsia="Times New Roman" w:hAnsi="Times New Roman" w:cs="Times New Roman"/>
          <w:sz w:val="24"/>
          <w:szCs w:val="24"/>
          <w:lang w:eastAsia="ru-RU"/>
        </w:rPr>
        <w:t>Райчихинск 202</w:t>
      </w:r>
      <w:r w:rsidR="003E5B01">
        <w:rPr>
          <w:rFonts w:ascii="Times New Roman" w:eastAsia="Times New Roman" w:hAnsi="Times New Roman" w:cs="Times New Roman"/>
          <w:sz w:val="24"/>
          <w:szCs w:val="24"/>
          <w:lang w:eastAsia="ru-RU"/>
        </w:rPr>
        <w:t>4</w:t>
      </w:r>
      <w:r w:rsidRPr="00A0692E">
        <w:rPr>
          <w:rFonts w:ascii="Times New Roman" w:eastAsia="Times New Roman" w:hAnsi="Times New Roman" w:cs="Times New Roman"/>
          <w:sz w:val="24"/>
          <w:szCs w:val="24"/>
          <w:lang w:eastAsia="ru-RU"/>
        </w:rPr>
        <w:t xml:space="preserve"> г.</w:t>
      </w:r>
    </w:p>
    <w:p w:rsidR="00A0692E" w:rsidRPr="00A0692E" w:rsidRDefault="00A0692E" w:rsidP="00A0692E">
      <w:pPr>
        <w:spacing w:after="0" w:line="240" w:lineRule="auto"/>
        <w:jc w:val="both"/>
        <w:rPr>
          <w:rFonts w:ascii="Times New Roman" w:eastAsia="Times New Roman" w:hAnsi="Times New Roman" w:cs="Times New Roman"/>
          <w:sz w:val="23"/>
          <w:szCs w:val="23"/>
          <w:lang w:eastAsia="zh-CN"/>
        </w:rPr>
      </w:pPr>
    </w:p>
    <w:p w:rsidR="00A0692E" w:rsidRPr="00A0692E" w:rsidRDefault="00A0692E" w:rsidP="00A0692E">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0692E">
        <w:rPr>
          <w:rFonts w:ascii="Times New Roman" w:eastAsia="Calibri" w:hAnsi="Times New Roman" w:cs="Times New Roman"/>
          <w:b/>
          <w:bCs/>
          <w:color w:val="000000"/>
          <w:sz w:val="24"/>
          <w:szCs w:val="24"/>
        </w:rPr>
        <w:t>Соглашение</w:t>
      </w:r>
    </w:p>
    <w:p w:rsidR="00A0692E" w:rsidRPr="00A0692E" w:rsidRDefault="00A0692E" w:rsidP="00A0692E">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0692E">
        <w:rPr>
          <w:rFonts w:ascii="Times New Roman" w:eastAsia="Calibri" w:hAnsi="Times New Roman" w:cs="Times New Roman"/>
          <w:b/>
          <w:bCs/>
          <w:color w:val="000000"/>
          <w:sz w:val="24"/>
          <w:szCs w:val="24"/>
        </w:rPr>
        <w:t>о соблюдении правил охраны труда, промышленной безопасности, пожарной безопасности и охраны окружающей среды в структурных подразделениях АО «Амуруголь»</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color w:val="000000"/>
          <w:sz w:val="24"/>
          <w:szCs w:val="24"/>
        </w:rPr>
      </w:pPr>
      <w:r w:rsidRPr="00A0692E">
        <w:rPr>
          <w:rFonts w:ascii="Times New Roman" w:eastAsia="Calibri" w:hAnsi="Times New Roman" w:cs="Times New Roman"/>
          <w:color w:val="000000"/>
          <w:sz w:val="24"/>
          <w:szCs w:val="24"/>
        </w:rPr>
        <w:t xml:space="preserve">Настоящее Соглашение является договором присоединения, заключенного между Заказчиком и Подрядчиком (Исполнителем) в соответствии с п. 1 ст. 428 ГК РФ, условия которого определены Заказчиком и принимаются другой стороной – Подрядчиком не иначе как путем присоединения к настоящему Соглашению в целом. Подрядчик выражает согласие путем подписания Соглашения о присоединении.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color w:val="000000"/>
          <w:sz w:val="24"/>
          <w:szCs w:val="24"/>
        </w:rPr>
      </w:pPr>
      <w:r w:rsidRPr="00A0692E">
        <w:rPr>
          <w:rFonts w:ascii="Times New Roman" w:eastAsia="Calibri" w:hAnsi="Times New Roman" w:cs="Times New Roman"/>
          <w:b/>
          <w:bCs/>
          <w:color w:val="000000"/>
          <w:sz w:val="24"/>
          <w:szCs w:val="24"/>
        </w:rPr>
        <w:t xml:space="preserve">1. ОСНОВНЫЕ ПОЛОЖЕНИЯ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color w:val="000000"/>
          <w:sz w:val="24"/>
          <w:szCs w:val="24"/>
        </w:rPr>
      </w:pPr>
      <w:r w:rsidRPr="00A0692E">
        <w:rPr>
          <w:rFonts w:ascii="Times New Roman" w:eastAsia="Calibri" w:hAnsi="Times New Roman" w:cs="Times New Roman"/>
          <w:color w:val="000000"/>
          <w:sz w:val="24"/>
          <w:szCs w:val="24"/>
        </w:rPr>
        <w:t>Подрядчик обязуется исполнять требования Заказчика в области охраны труда, промышленной безопасности, пожарной безопасности и охраны окружающей среды (далее именуемые также «ОТ, ПБ, пожарной безопасности и ООС»), изложенные в настоящем Соглашении, а также соблюдать действующее законодательство России в области ОТ, ПБ, пожарной безопасности и ООС, включая законодательство о недрах, об охране окружающей среды,</w:t>
      </w:r>
      <w:proofErr w:type="gramStart"/>
      <w:r w:rsidRPr="00A0692E">
        <w:rPr>
          <w:rFonts w:ascii="Times New Roman" w:eastAsia="Calibri" w:hAnsi="Times New Roman" w:cs="Times New Roman"/>
          <w:color w:val="000000"/>
          <w:sz w:val="24"/>
          <w:szCs w:val="24"/>
        </w:rPr>
        <w:t xml:space="preserve"> ,</w:t>
      </w:r>
      <w:proofErr w:type="gramEnd"/>
      <w:r w:rsidRPr="00A0692E">
        <w:rPr>
          <w:rFonts w:ascii="Times New Roman" w:eastAsia="Calibri" w:hAnsi="Times New Roman" w:cs="Times New Roman"/>
          <w:color w:val="000000"/>
          <w:sz w:val="24"/>
          <w:szCs w:val="24"/>
        </w:rPr>
        <w:t xml:space="preserve"> о промышленной безопасности опасных производственных объектов, о пожарной безопасности, о природных и минеральных ресурсах и равно всех других законов и иных нормативных правовых актов, действующих на территории Российской Федерации.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color w:val="000000"/>
          <w:sz w:val="24"/>
          <w:szCs w:val="24"/>
        </w:rPr>
      </w:pPr>
      <w:r w:rsidRPr="00A0692E">
        <w:rPr>
          <w:rFonts w:ascii="Times New Roman" w:eastAsia="Calibri" w:hAnsi="Times New Roman" w:cs="Times New Roman"/>
          <w:color w:val="000000"/>
          <w:sz w:val="24"/>
          <w:szCs w:val="24"/>
        </w:rPr>
        <w:t xml:space="preserve">Перечень необходимых при выполнении Работ внутренних требований АО «Амуруголь», должен быть согласован со службой по охране труда и промышленной безопасности (далее - служба ОТ и ПБ) и со специалистами в области ООС, Подрядчик ознакомлен с ними, согласен с их требованиями и гарантирует их исполнение и соблюдение.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color w:val="000000"/>
          <w:sz w:val="24"/>
          <w:szCs w:val="24"/>
        </w:rPr>
      </w:pPr>
      <w:r w:rsidRPr="00A0692E">
        <w:rPr>
          <w:rFonts w:ascii="Times New Roman" w:eastAsia="Calibri" w:hAnsi="Times New Roman" w:cs="Times New Roman"/>
          <w:color w:val="000000"/>
          <w:sz w:val="24"/>
          <w:szCs w:val="24"/>
        </w:rPr>
        <w:t xml:space="preserve">1.1. Подрядчик несет полную ответственность за соблюдение требований ОТ, ПБ, пожарной безопасности и ООС со стороны субподрядчиков, а также их работников, привлеченных Подрядчиком на основании договоров субподряда. Положения настоящего Соглашения распространяются, в том числе и на работников субподрядчика, привлекаемого Подрядчиком на выполнение работ по договору субподряда.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color w:val="000000"/>
          <w:sz w:val="24"/>
          <w:szCs w:val="24"/>
        </w:rPr>
      </w:pPr>
      <w:r w:rsidRPr="00A0692E">
        <w:rPr>
          <w:rFonts w:ascii="Times New Roman" w:eastAsia="Calibri" w:hAnsi="Times New Roman" w:cs="Times New Roman"/>
          <w:color w:val="000000"/>
          <w:sz w:val="24"/>
          <w:szCs w:val="24"/>
        </w:rPr>
        <w:t xml:space="preserve">1.2. При выполнении Работ по Договору Подрядчик гарантирует и принимает на себя полную ответственность за выполнение Работ в соответствии с настоящим Соглашением, действующим законодательством Российской Федерации, в том числе применяемыми правилами, стандартами, нормативно-правовыми актами и руководствами в области ОТ, ПБ, пожарной безопасности, и ООС.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color w:val="000000"/>
          <w:sz w:val="24"/>
          <w:szCs w:val="24"/>
        </w:rPr>
      </w:pPr>
      <w:r w:rsidRPr="00A0692E">
        <w:rPr>
          <w:rFonts w:ascii="Times New Roman" w:eastAsia="Calibri" w:hAnsi="Times New Roman" w:cs="Times New Roman"/>
          <w:color w:val="000000"/>
          <w:sz w:val="24"/>
          <w:szCs w:val="24"/>
        </w:rPr>
        <w:t xml:space="preserve">1.3. Подрядчик несет полную ответственность за безопасность всех лиц и имущества, находящихся на отведённой территории выполнения Работ и должен компенсировать Заказчику и (или) третьим лицам реальный ущерб, причиненный по собственной вине, любому лицу или имуществу, а также объектам окружающей среды на территории Заказчика.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color w:val="FF0000"/>
          <w:sz w:val="24"/>
          <w:szCs w:val="24"/>
        </w:rPr>
      </w:pPr>
      <w:r w:rsidRPr="00A0692E">
        <w:rPr>
          <w:rFonts w:ascii="Times New Roman" w:eastAsia="Calibri" w:hAnsi="Times New Roman" w:cs="Times New Roman"/>
          <w:color w:val="000000"/>
          <w:sz w:val="24"/>
          <w:szCs w:val="24"/>
        </w:rPr>
        <w:t xml:space="preserve">1.4. </w:t>
      </w:r>
      <w:r w:rsidRPr="00A0692E">
        <w:rPr>
          <w:rFonts w:ascii="Times New Roman" w:eastAsia="Calibri" w:hAnsi="Times New Roman" w:cs="Times New Roman"/>
          <w:color w:val="FF0000"/>
          <w:sz w:val="24"/>
          <w:szCs w:val="24"/>
        </w:rPr>
        <w:t xml:space="preserve">Настоящее Соглашение считается заключенным с момента подписания уполномоченными представителями Подрядчика и Заказчика Соглашения о присоединении к </w:t>
      </w:r>
      <w:proofErr w:type="gramStart"/>
      <w:r w:rsidRPr="00A0692E">
        <w:rPr>
          <w:rFonts w:ascii="Times New Roman" w:eastAsia="Calibri" w:hAnsi="Times New Roman" w:cs="Times New Roman"/>
          <w:color w:val="FF0000"/>
          <w:sz w:val="24"/>
          <w:szCs w:val="24"/>
        </w:rPr>
        <w:t>Соглашению</w:t>
      </w:r>
      <w:proofErr w:type="gramEnd"/>
      <w:r w:rsidRPr="00A0692E">
        <w:rPr>
          <w:rFonts w:ascii="Times New Roman" w:eastAsia="Calibri" w:hAnsi="Times New Roman" w:cs="Times New Roman"/>
          <w:color w:val="FF0000"/>
          <w:sz w:val="24"/>
          <w:szCs w:val="24"/>
        </w:rPr>
        <w:t xml:space="preserve"> о соблюдении правил охраны труда, промышленной безопасности, пожарной безопасности и охраны окружающей среды АО «Амуруголь».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color w:val="FF0000"/>
          <w:sz w:val="24"/>
          <w:szCs w:val="24"/>
        </w:rPr>
      </w:pPr>
      <w:r w:rsidRPr="00A0692E">
        <w:rPr>
          <w:rFonts w:ascii="Times New Roman" w:eastAsia="Calibri" w:hAnsi="Times New Roman" w:cs="Times New Roman"/>
          <w:color w:val="FF0000"/>
          <w:sz w:val="24"/>
          <w:szCs w:val="24"/>
        </w:rPr>
        <w:t xml:space="preserve">Соглашение заключается на неопределённый срок.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color w:val="FF0000"/>
          <w:sz w:val="24"/>
          <w:szCs w:val="24"/>
        </w:rPr>
      </w:pPr>
      <w:r w:rsidRPr="00A0692E">
        <w:rPr>
          <w:rFonts w:ascii="Times New Roman" w:eastAsia="Calibri" w:hAnsi="Times New Roman" w:cs="Times New Roman"/>
          <w:color w:val="FF0000"/>
          <w:sz w:val="24"/>
          <w:szCs w:val="24"/>
        </w:rPr>
        <w:t>В случае изменения требований действующего законодательства или внутренних требований, Заказчик имеет право внести соответствующие изменения в настоящее Соглашение и направить уведомление Подрядчику. Дата начала действия соответствующих изменений считается дата подписания Соглашения сторонами.</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color w:val="FF0000"/>
          <w:sz w:val="24"/>
          <w:szCs w:val="24"/>
        </w:rPr>
      </w:pPr>
      <w:r w:rsidRPr="00A0692E">
        <w:rPr>
          <w:rFonts w:ascii="Times New Roman" w:eastAsia="Calibri" w:hAnsi="Times New Roman" w:cs="Times New Roman"/>
          <w:color w:val="FF0000"/>
          <w:sz w:val="24"/>
          <w:szCs w:val="24"/>
        </w:rPr>
        <w:t>Подрядчик обязан самостоятельно следить за изменениями законодательства в области ОТ, ПБ, пожарной безопасности и ООС.</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1.5. Соглашение распространяет свое действие на взаимоотношения Сторон по всем действующим договорам, заключенным Сторонами в любой момент до заключения Соглашения, и на взаимоотношения сторон по всем видам договоров, заключенных после вступления Соглашения в силу. При указании в тексте обозначения «Договор» в любых падежах, правила Соглашения применяются к Договору, указанном в преамбуле Соглашения, и ко всем договорам, указанным в настоящем пункте.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lastRenderedPageBreak/>
        <w:t xml:space="preserve">1.6. Правила Соглашения применяются и в случае, если по Договору Подрядчиком оказываются услуги или предмет Договора имеет собой не выполнение работ, оказание услуг прямо и (или) по аналогии, даже если Подрядчик в рамках Договора обозначается иначе (например, «Исполнитель»).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Если между Сторонами заключено отдельное соглашение, связанное с осуществлением грузовых перевозок и (или) перемещением (доставкой) ТМЦ (товарно-материальных ценностей), то в таком случае Соглашение не применяется к отношениям Сторон, связанным с осуществлением грузовых перевозок и (или) перемещением (доставкой) ТМЦ (товарно-материальных ценностей).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b/>
          <w:bCs/>
          <w:sz w:val="24"/>
          <w:szCs w:val="24"/>
        </w:rPr>
        <w:t xml:space="preserve">2. ВЗАИМОДЕЙСТВИЕ В РАМКАХ ОХРАНЫ ТРУДА, ПРОМЫШЛЕННОЙ БЕЗОПАСНОСТИ, ПОЖАРНОЙ БЕЗОПАСНОСТИ И ОХРАНЫ ОКРУЖАЮЩЕЙ СРЕДЫ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2.1. Документация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2.1.1. Подрядчик обязан выполнить оценку рисков для каждого вида Работ по Договору и предоставить формы оценки рисков на согласование Заказчика до начала производства Работ. Представитель Заказчика должен ознакомиться с предоставленными формами оценки рисков и одобрить их, либо вернуть Подрядчику для устранения замечаний.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2.1.2. Для получения допуска к выполнению работ, перед вводным инструктажем, Подрядчик и привлеченные им для производства работ субподрядчики должны предоставить представителю Заказчика копии следующих документов: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лицензий, предоставляющих право на осуществление видов деятельности, подлежащих лицензированию в соответствии с требованиями Федерального закона «О лицензировании отдельных видов деятельности» от 04.05.2011 N 99-ФЗ, выписка из реестра саморегулируемых организаций в подтверждении членства в данной организации;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Разрешения, согласия, согласования, результаты экспертиз;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Список работников подрядной (в </w:t>
      </w:r>
      <w:proofErr w:type="spellStart"/>
      <w:r w:rsidRPr="00A0692E">
        <w:rPr>
          <w:rFonts w:ascii="Times New Roman" w:eastAsia="Calibri" w:hAnsi="Times New Roman" w:cs="Times New Roman"/>
          <w:sz w:val="24"/>
          <w:szCs w:val="24"/>
        </w:rPr>
        <w:t>т.ч</w:t>
      </w:r>
      <w:proofErr w:type="spellEnd"/>
      <w:r w:rsidRPr="00A0692E">
        <w:rPr>
          <w:rFonts w:ascii="Times New Roman" w:eastAsia="Calibri" w:hAnsi="Times New Roman" w:cs="Times New Roman"/>
          <w:sz w:val="24"/>
          <w:szCs w:val="24"/>
        </w:rPr>
        <w:t>. субподрядной) организации, которые непосредственно будут осуществлять работы на территории Заказчика с указанием ФИО, должности/профессии, подписанный руководителем организации. В случае необходимости производства работ иностранными гражданами, Подрядчик обязан предоставить разрешения на право работы в регионе, соответствующем месту проведения работ. При изменении списка работников, осуществляющих работы на территории Заказчика, Подрядчик обязан до направления нового работника предоставить Заказчику обновленный список; заключений предварительного (периодического) медицинского осмотра (обследования), проводимых в порядке, установленном Приказом Министерства здравоохранения и социального развития РФ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w:t>
      </w:r>
      <w:proofErr w:type="gramStart"/>
      <w:r w:rsidRPr="00A0692E">
        <w:rPr>
          <w:rFonts w:ascii="Times New Roman" w:eastAsia="Calibri" w:hAnsi="Times New Roman" w:cs="Times New Roman"/>
          <w:sz w:val="24"/>
          <w:szCs w:val="24"/>
        </w:rPr>
        <w:t>)о</w:t>
      </w:r>
      <w:proofErr w:type="gramEnd"/>
      <w:r w:rsidRPr="00A0692E">
        <w:rPr>
          <w:rFonts w:ascii="Times New Roman" w:eastAsia="Calibri" w:hAnsi="Times New Roman" w:cs="Times New Roman"/>
          <w:sz w:val="24"/>
          <w:szCs w:val="24"/>
        </w:rPr>
        <w:t xml:space="preserve">пасными условиями труда"; документов, подтверждающих соответствие квалификации работников и допуск к выполнению работ по данной профессии (протоколы, удостоверения и иные документы, подтверждающие проведение необходимого обучения, инструктажей, проверку знаний и аттестацию работников в соответствии с требованиями нормативной документации РФ);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приказа о назначении лица, ответственного за безопасную организацию и проведение работ;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приказа о назначении лица, ответственного за соблюдение норм и требований по охране труда и промышленной безопасности;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документов, подтверждающих назначение ответственных лиц, имеющих право на ведение работ с повышенной опасностью и выдающих акты-допуски и наряды-допуски;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перечня документов и самих документов, подтверждающих проведение периодических поверок, осмотров, испытаний оборудования, приборов, оснастки, механизмов, включая электрифицированный инструмент, которые будут использованы при производстве работ на территории Заказчика;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приказа о назначении лица, ответственного за электробезопасность и пожарную безопасность;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lastRenderedPageBreak/>
        <w:t xml:space="preserve">● технологическую документацию (проект производства работ, план производства работ, технологическая карта) в соответствии с видами выполняемых работ (при необходимости);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оценки риска для каждого вида выполняемых работ, согласованная с координатором (см. раздел № 13.ОСНОВНЫЕ ТЕРМИНЫ И ПОНЯТИЯ);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списка транспортных средств и механизированного оборудования, которые будут использованы им на объекте Заказчика;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приказа о назначении лица, ответственного за обращение с отходами на территории Заказчика;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копии договоров на обращение с отходами (ТКО – в случае пребывания на территории Заказчика более 10 человек в течение 1 месяца (минимум); для опасных отходов, кроме лома черных и цветных металлов – независимо от количества персонала и сроков нахождения на территории Заказчика)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документы, подтверждающие правомерное привлечение к работам работников Подрядчика в случае, если они являются иностранными гражданами и (или</w:t>
      </w:r>
      <w:proofErr w:type="gramStart"/>
      <w:r w:rsidRPr="00A0692E">
        <w:rPr>
          <w:rFonts w:ascii="Times New Roman" w:eastAsia="Calibri" w:hAnsi="Times New Roman" w:cs="Times New Roman"/>
          <w:sz w:val="24"/>
          <w:szCs w:val="24"/>
        </w:rPr>
        <w:t>)л</w:t>
      </w:r>
      <w:proofErr w:type="gramEnd"/>
      <w:r w:rsidRPr="00A0692E">
        <w:rPr>
          <w:rFonts w:ascii="Times New Roman" w:eastAsia="Calibri" w:hAnsi="Times New Roman" w:cs="Times New Roman"/>
          <w:sz w:val="24"/>
          <w:szCs w:val="24"/>
        </w:rPr>
        <w:t xml:space="preserve">ицами без гражданства;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A0692E">
        <w:rPr>
          <w:rFonts w:ascii="Times New Roman" w:eastAsia="Calibri" w:hAnsi="Times New Roman" w:cs="Times New Roman"/>
          <w:sz w:val="24"/>
          <w:szCs w:val="24"/>
        </w:rPr>
        <w:t xml:space="preserve">● документы, подтверждающие качество материалов, оборудования, выполняемых работ, оказываемых услуг и (или) их соответствие обязательным требованиям, в </w:t>
      </w:r>
      <w:proofErr w:type="spellStart"/>
      <w:r w:rsidRPr="00A0692E">
        <w:rPr>
          <w:rFonts w:ascii="Times New Roman" w:eastAsia="Calibri" w:hAnsi="Times New Roman" w:cs="Times New Roman"/>
          <w:sz w:val="24"/>
          <w:szCs w:val="24"/>
        </w:rPr>
        <w:t>т.ч</w:t>
      </w:r>
      <w:proofErr w:type="spellEnd"/>
      <w:r w:rsidRPr="00A0692E">
        <w:rPr>
          <w:rFonts w:ascii="Times New Roman" w:eastAsia="Calibri" w:hAnsi="Times New Roman" w:cs="Times New Roman"/>
          <w:sz w:val="24"/>
          <w:szCs w:val="24"/>
        </w:rPr>
        <w:t xml:space="preserve">. в части безопасности (например, паспорт качества, сертификаты соответствия, декларации о соответствии, разрешения); </w:t>
      </w:r>
      <w:proofErr w:type="gramEnd"/>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в случае привлечения субподрядчиков – документов, перечисленных выше и подтверждающих их обязательства в отношении охраны труда и промышленной безопасности.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Подрядчик заверяет, что представляемые им вышеуказанные документы (их оригиналы и (или) заверенные копии) являются достоверными и указанные в них обстоятельства или обстоятельства, в подтверждении которых такие документы были предоставлены или предоставляются, являются действительными. Заказчик полагается на заверение Подрядчика. Заверение считается недостоверным в каждом случае, когда Подрядчиком предоставлены документы, которые: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являются оформленными не по установленной законодательством РФ, Договором, документами к нему форме и (или)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являются недействительными, аннулированными или не подлежащими применению (в частности, в связи с изменением законодательства) и (или)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получены и предоставлены Подрядчиком путём подлога, подделки, фальсификации, взаимодействия с лицами, не имеющими права (разрешения) на выдачу таких документов и (или)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предоставлены Подрядчику третьими лицами и имеют один из указанных выше признаков и переданы Подрядчиком Заказчику без проверки таких документов на предмет наличия указанных признаков.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Недостоверность заверения может быть подтверждена Заказчиком любыми способами, информацией, документами. Заказчик вправе самостоятельно проверять достоверность заверения, в том числе в случаях, когда информация о недостоверности заверения получена им от любых третьих лиц.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2.1.3. Перед началом работы на территории действующего производства (цеха) Заказчик и Подрядчик (либо как генеральный Подрядчик в случае привлечения субподрядных организаций) обязаны оформить акт–допуск и наряд-допуск (при необходимости).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2.1.4. Подрядчик обязуется предоставлять по первому требованию Заказчика любую другую, не указанную в п.2.1.2, документацию, касающуюся деятельности Подрядчика в области ОТ, ПБ, пожарной безопасности и ООС, связанную с выполнением Работ по Договору (договорам).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2.1.5. Любые изменения в порядке выполнения работ, списке задействованных сотрудников, списке используемого для работ оборудования и материалов должны быть предварительно согласованы с Заказчиком (в лице Координатора) и соответствующие изменения должны быть внесены в формы оценки рисков подрядных работ.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2.2. Проверки.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lastRenderedPageBreak/>
        <w:t xml:space="preserve">Заказчик вправе осуществлять проверки в любое время суток по соблюдению Подрядчиком требований ОТ, ПБ, пожарной безопасности и ООС на объектах ведения Работ, выполняемых согласно Договору, с составлением Акта установленной формы при выявлении нарушений. В случае выявления Заказчиком в результате проверки, или каким-либо иным образом, случаев нарушения Подрядчиком требований ОТ, ПБ пожарной безопасности, и ООС, Подрядчик обязан в течение 8 часов разработать и согласовывать с Заказчиком План корректирующих мероприятий, где определяет этапы и сроки устранения данного нарушения. Подрядчик обязан устранить все выявленные нарушения требований ОТ, ПБ, пожарной безопасности и ООС и </w:t>
      </w:r>
      <w:proofErr w:type="gramStart"/>
      <w:r w:rsidRPr="00A0692E">
        <w:rPr>
          <w:rFonts w:ascii="Times New Roman" w:eastAsia="Calibri" w:hAnsi="Times New Roman" w:cs="Times New Roman"/>
          <w:sz w:val="24"/>
          <w:szCs w:val="24"/>
        </w:rPr>
        <w:t>предоставить письменный Отчет</w:t>
      </w:r>
      <w:proofErr w:type="gramEnd"/>
      <w:r w:rsidRPr="00A0692E">
        <w:rPr>
          <w:rFonts w:ascii="Times New Roman" w:eastAsia="Calibri" w:hAnsi="Times New Roman" w:cs="Times New Roman"/>
          <w:sz w:val="24"/>
          <w:szCs w:val="24"/>
        </w:rPr>
        <w:t xml:space="preserve"> об их выполнении в срок указанный в Плане. Ненадлежащее выполнение и (или) несвоевременное выполнение Подрядчиком необходимых мер по проведению корректирующих мероприятий, оговоренных сторонами, является основанием для прекращения действия Договора Заказчиком в одностороннем порядке.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В случае расторжения Договора по указанной выше причине, работы, выполненные по Договору, для которых оформлены и подписаны с двух сторон акты сдачи-приемки, оплачиваются в полном объеме, с удержанием суммы соответствующего штрафа (согласно разделу 12 данного Соглашения).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2.3. Происшествия и уведомления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2.3.1. Представитель Заказчика обязан сообщить Подрядчику номера и места расположения телефонов для подачи сигнала тревоги, вызова скорой помощи и других служб экстренного реагирования.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A0692E">
        <w:rPr>
          <w:rFonts w:ascii="Times New Roman" w:eastAsia="Calibri" w:hAnsi="Times New Roman" w:cs="Times New Roman"/>
          <w:sz w:val="24"/>
          <w:szCs w:val="24"/>
        </w:rPr>
        <w:t>Аварии, инциденты, пожары, возгорания, несчастные случаи, почти происшествия, микротравмы, дорожно-транспортные происшествия, произошедшие в процессе производства Работ и в которых участвовал или пострадал персонал Заказчика, Подрядчика, субподрядчика, привлеченного Подрядчиком, или иных третьих лиц, равно как и с их оборудованием, имуществом, подлежат регистрации, учету и передаче информации об этом в письменной форме Подрядчиком Заказчику немедленно, и в соответствующие государственные органы, в случае</w:t>
      </w:r>
      <w:proofErr w:type="gramEnd"/>
      <w:r w:rsidRPr="00A0692E">
        <w:rPr>
          <w:rFonts w:ascii="Times New Roman" w:eastAsia="Calibri" w:hAnsi="Times New Roman" w:cs="Times New Roman"/>
          <w:sz w:val="24"/>
          <w:szCs w:val="24"/>
        </w:rPr>
        <w:t xml:space="preserve"> если это необходимо, в соответствии с действующим законодательством, в течение 24-х часов с момента их возникновения. </w:t>
      </w:r>
    </w:p>
    <w:p w:rsidR="00A0692E" w:rsidRPr="00A0692E" w:rsidRDefault="00A0692E" w:rsidP="00A0692E">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A0692E">
        <w:rPr>
          <w:rFonts w:ascii="Times New Roman" w:eastAsia="Times New Roman" w:hAnsi="Times New Roman" w:cs="Times New Roman"/>
          <w:sz w:val="24"/>
          <w:szCs w:val="24"/>
          <w:lang w:eastAsia="zh-CN"/>
        </w:rPr>
        <w:t xml:space="preserve">2.3.2. При возникновении случаев, упомянутых в п. 2.3.1., Подрядчик обязан создать комиссию по их расследованию и принять необходимые действия для устранения их последствий и повреждений. </w:t>
      </w:r>
      <w:proofErr w:type="gramStart"/>
      <w:r w:rsidRPr="00A0692E">
        <w:rPr>
          <w:rFonts w:ascii="Times New Roman" w:eastAsia="Times New Roman" w:hAnsi="Times New Roman" w:cs="Times New Roman"/>
          <w:sz w:val="24"/>
          <w:szCs w:val="24"/>
          <w:lang w:eastAsia="zh-CN"/>
        </w:rPr>
        <w:t>При несчастном случае, произошедшем с работником Подрядчика, Заказчика, субподрядчиков, привлеченных Подрядчиком, расследование проводится в соответствии с Трудовым кодексом РФ,</w:t>
      </w:r>
      <w:r w:rsidRPr="00A0692E">
        <w:rPr>
          <w:rFonts w:ascii="Times New Roman" w:eastAsia="Times New Roman" w:hAnsi="Times New Roman" w:cs="Times New Roman"/>
          <w:sz w:val="28"/>
          <w:szCs w:val="20"/>
          <w:lang w:eastAsia="zh-CN"/>
        </w:rPr>
        <w:t xml:space="preserve"> </w:t>
      </w:r>
      <w:r w:rsidRPr="00A0692E">
        <w:rPr>
          <w:rFonts w:ascii="Times New Roman" w:eastAsia="Times New Roman" w:hAnsi="Times New Roman" w:cs="Times New Roman"/>
          <w:sz w:val="24"/>
          <w:szCs w:val="24"/>
          <w:lang w:eastAsia="zh-CN"/>
        </w:rPr>
        <w:t xml:space="preserve">Приказ Минтруда России от 20.04.2022 N 223н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w:t>
      </w:r>
      <w:r w:rsidRPr="00A0692E">
        <w:rPr>
          <w:rFonts w:ascii="Times New Roman" w:eastAsia="Calibri" w:hAnsi="Times New Roman" w:cs="Times New Roman"/>
          <w:sz w:val="24"/>
          <w:szCs w:val="24"/>
        </w:rPr>
        <w:t>(Зарегистрировано в Минюсте России 01.06.2022 N 68673</w:t>
      </w:r>
      <w:r w:rsidRPr="00A0692E">
        <w:rPr>
          <w:rFonts w:ascii="Times New Roman" w:eastAsia="Times New Roman" w:hAnsi="Times New Roman" w:cs="Times New Roman"/>
          <w:sz w:val="24"/>
          <w:szCs w:val="24"/>
          <w:lang w:eastAsia="zh-CN"/>
        </w:rPr>
        <w:t>), а</w:t>
      </w:r>
      <w:proofErr w:type="gramEnd"/>
      <w:r w:rsidRPr="00A0692E">
        <w:rPr>
          <w:rFonts w:ascii="Times New Roman" w:eastAsia="Times New Roman" w:hAnsi="Times New Roman" w:cs="Times New Roman"/>
          <w:sz w:val="24"/>
          <w:szCs w:val="24"/>
          <w:lang w:eastAsia="zh-CN"/>
        </w:rPr>
        <w:t xml:space="preserve"> также в соответствии с требованиями АО «Амуруголь» изложенными в настоящем Соглашении. По итогам расследования Подрядчик представляет Заказчику материалы расследования происшествий. Подрядчик обязуется включать в комиссию по расследованию происшествия представителей Заказчика, либо направлять своих представителей для участия в работе комиссии Заказчика по расследованию происшествий (в случае организации Заказчиком расследования). В ходе расследования, при оперативном выезде на место происшествия, Подрядчик обеспечивает доступ представителей Заказчика к документации, оборудованию, персоналу.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2.4. Совещания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2.4.1. </w:t>
      </w:r>
      <w:proofErr w:type="gramStart"/>
      <w:r w:rsidRPr="00A0692E">
        <w:rPr>
          <w:rFonts w:ascii="Times New Roman" w:eastAsia="Calibri" w:hAnsi="Times New Roman" w:cs="Times New Roman"/>
          <w:sz w:val="24"/>
          <w:szCs w:val="24"/>
        </w:rPr>
        <w:t>Руководитель подрядной организации или его уполномоченный представитель и (или) Ответственное лицо за соблюдением правил ОТ, ПБ, пожарной безопасности и ООС обязаны принимать участие в совещаниях по вопросам ОТ, ПБ, пожарной безопасности и ООС, созываемых Заказчиком, и ознакомить своих работников, работников субподрядчиков, привлекаемых Подрядчиком, с информацией, распространяемой на совещаниях, а также со всеми требованиями Заказчика в области ОТ, ПБ, пожарной безопасности</w:t>
      </w:r>
      <w:proofErr w:type="gramEnd"/>
      <w:r w:rsidRPr="00A0692E">
        <w:rPr>
          <w:rFonts w:ascii="Times New Roman" w:eastAsia="Calibri" w:hAnsi="Times New Roman" w:cs="Times New Roman"/>
          <w:sz w:val="24"/>
          <w:szCs w:val="24"/>
        </w:rPr>
        <w:t xml:space="preserve"> и ООС.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2.4.2. Подрядчик ответственен за поддержание и постоянное повышение уровня компетенции своих работников в области ОТ, ПБ, пожарной безопасности и ООС и </w:t>
      </w:r>
      <w:r w:rsidRPr="00A0692E">
        <w:rPr>
          <w:rFonts w:ascii="Times New Roman" w:eastAsia="Calibri" w:hAnsi="Times New Roman" w:cs="Times New Roman"/>
          <w:sz w:val="24"/>
          <w:szCs w:val="24"/>
        </w:rPr>
        <w:lastRenderedPageBreak/>
        <w:t xml:space="preserve">обеспечивает их участие в инструктажах, проводимых Заказчиком, по вопросам ОТ, ПБ, пожарной безопасности и ООС. Подрядчик обязан следить за изменениями законодательства в области ОТ, ПБ, пожарной безопасности и ООС и своевременно доводить до сведения своим сотрудникам о данных изменениях. </w:t>
      </w:r>
    </w:p>
    <w:p w:rsidR="00A0692E" w:rsidRPr="00A0692E" w:rsidRDefault="00A0692E" w:rsidP="00A0692E">
      <w:pPr>
        <w:autoSpaceDE w:val="0"/>
        <w:autoSpaceDN w:val="0"/>
        <w:adjustRightInd w:val="0"/>
        <w:spacing w:after="0" w:line="240" w:lineRule="auto"/>
        <w:jc w:val="center"/>
        <w:rPr>
          <w:rFonts w:ascii="Times New Roman" w:eastAsia="Calibri" w:hAnsi="Times New Roman" w:cs="Times New Roman"/>
          <w:sz w:val="24"/>
          <w:szCs w:val="24"/>
        </w:rPr>
      </w:pPr>
      <w:r w:rsidRPr="00A0692E">
        <w:rPr>
          <w:rFonts w:ascii="Times New Roman" w:eastAsia="Calibri" w:hAnsi="Times New Roman" w:cs="Times New Roman"/>
          <w:b/>
          <w:bCs/>
          <w:sz w:val="24"/>
          <w:szCs w:val="24"/>
        </w:rPr>
        <w:t>3. ПОРЯДОК ПРОИЗВОДСТВА РАБОТ</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b/>
          <w:bCs/>
          <w:sz w:val="24"/>
          <w:szCs w:val="24"/>
        </w:rPr>
        <w:t xml:space="preserve">3.1. Персонал Подрядчика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Все сотрудники, которых Подрядчик предлагает привлекать для производства Работ, не должны иметь противопоказаний по состоянию здоровья для исполнения своих обязанностей в соответствии с требованиями законодательства РФ.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До начала производства Работ по Договору персонал Подрядчика, в </w:t>
      </w:r>
      <w:proofErr w:type="spellStart"/>
      <w:r w:rsidRPr="00A0692E">
        <w:rPr>
          <w:rFonts w:ascii="Times New Roman" w:eastAsia="Calibri" w:hAnsi="Times New Roman" w:cs="Times New Roman"/>
          <w:sz w:val="24"/>
          <w:szCs w:val="24"/>
        </w:rPr>
        <w:t>т.ч</w:t>
      </w:r>
      <w:proofErr w:type="spellEnd"/>
      <w:r w:rsidRPr="00A0692E">
        <w:rPr>
          <w:rFonts w:ascii="Times New Roman" w:eastAsia="Calibri" w:hAnsi="Times New Roman" w:cs="Times New Roman"/>
          <w:sz w:val="24"/>
          <w:szCs w:val="24"/>
        </w:rPr>
        <w:t xml:space="preserve">. субподрядчика должен пройти вводный инструктаж по охране труда, ознакомление с внутренними процедурами Заказчика </w:t>
      </w:r>
      <w:proofErr w:type="gramStart"/>
      <w:r w:rsidRPr="00A0692E">
        <w:rPr>
          <w:rFonts w:ascii="Times New Roman" w:eastAsia="Calibri" w:hAnsi="Times New Roman" w:cs="Times New Roman"/>
          <w:sz w:val="24"/>
          <w:szCs w:val="24"/>
        </w:rPr>
        <w:t>по</w:t>
      </w:r>
      <w:proofErr w:type="gramEnd"/>
      <w:r w:rsidRPr="00A0692E">
        <w:rPr>
          <w:rFonts w:ascii="Times New Roman" w:eastAsia="Calibri" w:hAnsi="Times New Roman" w:cs="Times New Roman"/>
          <w:sz w:val="24"/>
          <w:szCs w:val="24"/>
        </w:rPr>
        <w:t xml:space="preserve"> </w:t>
      </w:r>
      <w:proofErr w:type="gramStart"/>
      <w:r w:rsidRPr="00A0692E">
        <w:rPr>
          <w:rFonts w:ascii="Times New Roman" w:eastAsia="Calibri" w:hAnsi="Times New Roman" w:cs="Times New Roman"/>
          <w:sz w:val="24"/>
          <w:szCs w:val="24"/>
        </w:rPr>
        <w:t>ОТ</w:t>
      </w:r>
      <w:proofErr w:type="gramEnd"/>
      <w:r w:rsidRPr="00A0692E">
        <w:rPr>
          <w:rFonts w:ascii="Times New Roman" w:eastAsia="Calibri" w:hAnsi="Times New Roman" w:cs="Times New Roman"/>
          <w:sz w:val="24"/>
          <w:szCs w:val="24"/>
        </w:rPr>
        <w:t xml:space="preserve"> и ПБ, а также по вопросам экологических аспектов деятельности Подрядчика на территории АО «Амуруголь».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Вводный инструктаж проводится только при предоставлении документов в соответствии со списком по пункту 2.1.2.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После проведения инструктажей, представитель Заказчика, подписывает заявку Подрядчика, на основании которой сотрудник Службы безопасности Заказчика выдает пропуск установленного образца.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Находясь на территории Заказчика, работники Подрядчика должны иметь графический знак своей компании на защитной каске или на видимом участке одежды, а также иметь при себе пропуск, выданный уполномоченным представителем АО «Амуруголь».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Объем требуемой подготовки работников Подрядчика зависит от вида выполняемых работ и устанавливается Заказчиком. При необходимости, Заказчик может проводить с работниками Подрядчика дополнительные инструктажи в части исполнения действующих на территории Заказчика внутренней документации по предотвращению несчастных случаев и аварийных ситуаций. В случае выявления Заказчиком, недостаточной компетенции, профессиональных знаний, навыков у сотрудников Подрядчика, Заказчик имеет право потребовать от Подрядчика проведения внеочередной проверки знаний или замены сотрудника.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Подрядчик должен обеспечить, чтобы весь персонал Подрядчика, его субподрядчиков, занятый в производстве Работ, содержал свои рабочие места в надлежащем порядке и чистоте</w:t>
      </w:r>
      <w:proofErr w:type="gramStart"/>
      <w:r w:rsidRPr="00A0692E">
        <w:rPr>
          <w:rFonts w:ascii="Times New Roman" w:eastAsia="Calibri" w:hAnsi="Times New Roman" w:cs="Times New Roman"/>
          <w:sz w:val="24"/>
          <w:szCs w:val="24"/>
        </w:rPr>
        <w:t>.</w:t>
      </w:r>
      <w:proofErr w:type="gramEnd"/>
      <w:r w:rsidRPr="00A0692E">
        <w:rPr>
          <w:rFonts w:ascii="Times New Roman" w:eastAsia="Calibri" w:hAnsi="Times New Roman" w:cs="Times New Roman"/>
          <w:sz w:val="24"/>
          <w:szCs w:val="24"/>
        </w:rPr>
        <w:t xml:space="preserve"> </w:t>
      </w:r>
      <w:proofErr w:type="gramStart"/>
      <w:r w:rsidRPr="00A0692E">
        <w:rPr>
          <w:rFonts w:ascii="Times New Roman" w:eastAsia="Calibri" w:hAnsi="Times New Roman" w:cs="Times New Roman"/>
          <w:sz w:val="24"/>
          <w:szCs w:val="24"/>
        </w:rPr>
        <w:t>м</w:t>
      </w:r>
      <w:proofErr w:type="gramEnd"/>
      <w:r w:rsidRPr="00A0692E">
        <w:rPr>
          <w:rFonts w:ascii="Times New Roman" w:eastAsia="Calibri" w:hAnsi="Times New Roman" w:cs="Times New Roman"/>
          <w:sz w:val="24"/>
          <w:szCs w:val="24"/>
        </w:rPr>
        <w:t xml:space="preserve">аксимально возможной в данных условиях с целью снижения риска нанесения травм, причинения ущерба имуществу, а также задержек производства Работ.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Если Договором не предусмотрены другие условия, Подрядчик должен самостоятельно организовать санитарно-бытовые условия для своих работников (бытовые помещения, туалеты, питание).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Находясь на территории Заказчика, персоналу Подрядчика и привлеченных субподрядчиков запрещается выходить за рамки отведенной Подрядчику для выполнения работ территории. Если акт разграничения ответственности не предусмотрен, то Персонал подрядчика обязан осуществлять перемещение по территории Заказчика исключительно по служебной необходимости. При этом вход на действующее производство и в зоны проведения работ разрешается только по предварительному согласованию Координатора Заказчика.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A0692E">
        <w:rPr>
          <w:rFonts w:ascii="Times New Roman" w:eastAsia="Calibri" w:hAnsi="Times New Roman" w:cs="Times New Roman"/>
          <w:sz w:val="24"/>
          <w:szCs w:val="24"/>
        </w:rPr>
        <w:t>Заказчик имеет право возражать против привлечения к производству Работ или закрывать доступ на свою территорию для работников Подрядчика, его субподрядчиков, а также требовать их отстранения от Работ, а Подрядчик обязан отстранять от работ работников, в случае, если такие работники нарушают правила ОТ, ПБ, пожарной безопасности и ООС, установленные законодательством РФ, настоящим Соглашением, демонстрируют неприемлемое поведение, проявляют некомпетентность или халатность при</w:t>
      </w:r>
      <w:proofErr w:type="gramEnd"/>
      <w:r w:rsidRPr="00A0692E">
        <w:rPr>
          <w:rFonts w:ascii="Times New Roman" w:eastAsia="Calibri" w:hAnsi="Times New Roman" w:cs="Times New Roman"/>
          <w:sz w:val="24"/>
          <w:szCs w:val="24"/>
        </w:rPr>
        <w:t xml:space="preserve"> </w:t>
      </w:r>
      <w:proofErr w:type="gramStart"/>
      <w:r w:rsidRPr="00A0692E">
        <w:rPr>
          <w:rFonts w:ascii="Times New Roman" w:eastAsia="Calibri" w:hAnsi="Times New Roman" w:cs="Times New Roman"/>
          <w:sz w:val="24"/>
          <w:szCs w:val="24"/>
        </w:rPr>
        <w:t>исполнении</w:t>
      </w:r>
      <w:proofErr w:type="gramEnd"/>
      <w:r w:rsidRPr="00A0692E">
        <w:rPr>
          <w:rFonts w:ascii="Times New Roman" w:eastAsia="Calibri" w:hAnsi="Times New Roman" w:cs="Times New Roman"/>
          <w:sz w:val="24"/>
          <w:szCs w:val="24"/>
        </w:rPr>
        <w:t xml:space="preserve"> своих обязанностей.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3.1.1. Для выполнения работ по договору Подрядчик назначает Ответственное лицо за соблюдение правил ОТ, ПБ, пожарной безопасности и ООС, которое должно находиться на территории производства Работ в течение рабочего времени всего срока действия Договора. </w:t>
      </w:r>
      <w:proofErr w:type="gramStart"/>
      <w:r w:rsidRPr="00A0692E">
        <w:rPr>
          <w:rFonts w:ascii="Times New Roman" w:eastAsia="Calibri" w:hAnsi="Times New Roman" w:cs="Times New Roman"/>
          <w:sz w:val="24"/>
          <w:szCs w:val="24"/>
        </w:rPr>
        <w:t xml:space="preserve">Данное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последствий несоблюдения требований ОТ, ПБ, пожарной безопасности </w:t>
      </w:r>
      <w:r w:rsidRPr="00A0692E">
        <w:rPr>
          <w:rFonts w:ascii="Times New Roman" w:eastAsia="Calibri" w:hAnsi="Times New Roman" w:cs="Times New Roman"/>
          <w:sz w:val="24"/>
          <w:szCs w:val="24"/>
        </w:rPr>
        <w:lastRenderedPageBreak/>
        <w:t>и ООС, подписывать Акты выявленных нарушений, а также проводить необходимые тренинги, инструктажи, составлять Отчеты по ОТ, ПБ, пожарной безопасности и ООС, осуществлять производственный контроль и иные полномочия, необходимые для выполнения им своих</w:t>
      </w:r>
      <w:proofErr w:type="gramEnd"/>
      <w:r w:rsidRPr="00A0692E">
        <w:rPr>
          <w:rFonts w:ascii="Times New Roman" w:eastAsia="Calibri" w:hAnsi="Times New Roman" w:cs="Times New Roman"/>
          <w:sz w:val="24"/>
          <w:szCs w:val="24"/>
        </w:rPr>
        <w:t xml:space="preserve"> обязанностей.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В случае выполнения работ на территории Заказчика персоналом Подрядчика в составе 50 и более работников, Подрядчик обязан обеспечить постоянное присутствие на территории Заказчика специалист</w:t>
      </w:r>
      <w:proofErr w:type="gramStart"/>
      <w:r w:rsidRPr="00A0692E">
        <w:rPr>
          <w:rFonts w:ascii="Times New Roman" w:eastAsia="Calibri" w:hAnsi="Times New Roman" w:cs="Times New Roman"/>
          <w:sz w:val="24"/>
          <w:szCs w:val="24"/>
        </w:rPr>
        <w:t>а(</w:t>
      </w:r>
      <w:proofErr w:type="gramEnd"/>
      <w:r w:rsidRPr="00A0692E">
        <w:rPr>
          <w:rFonts w:ascii="Times New Roman" w:eastAsia="Calibri" w:hAnsi="Times New Roman" w:cs="Times New Roman"/>
          <w:sz w:val="24"/>
          <w:szCs w:val="24"/>
        </w:rPr>
        <w:t>-</w:t>
      </w:r>
      <w:proofErr w:type="spellStart"/>
      <w:r w:rsidRPr="00A0692E">
        <w:rPr>
          <w:rFonts w:ascii="Times New Roman" w:eastAsia="Calibri" w:hAnsi="Times New Roman" w:cs="Times New Roman"/>
          <w:sz w:val="24"/>
          <w:szCs w:val="24"/>
        </w:rPr>
        <w:t>ов</w:t>
      </w:r>
      <w:proofErr w:type="spellEnd"/>
      <w:r w:rsidRPr="00A0692E">
        <w:rPr>
          <w:rFonts w:ascii="Times New Roman" w:eastAsia="Calibri" w:hAnsi="Times New Roman" w:cs="Times New Roman"/>
          <w:sz w:val="24"/>
          <w:szCs w:val="24"/>
        </w:rPr>
        <w:t xml:space="preserve">) по охране труда с соответствующей квалификацией.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3.1.2. Подрядчик гарантирует, что его работники, работники его субподрядчиков, и, при необходимости, работники его поставщиков и субпоставщиков ознакомлены с </w:t>
      </w:r>
      <w:proofErr w:type="gramStart"/>
      <w:r w:rsidRPr="00A0692E">
        <w:rPr>
          <w:rFonts w:ascii="Times New Roman" w:eastAsia="Calibri" w:hAnsi="Times New Roman" w:cs="Times New Roman"/>
          <w:sz w:val="24"/>
          <w:szCs w:val="24"/>
        </w:rPr>
        <w:t>требованиями, изложенными в данном Соглашении и соблюдают</w:t>
      </w:r>
      <w:proofErr w:type="gramEnd"/>
      <w:r w:rsidRPr="00A0692E">
        <w:rPr>
          <w:rFonts w:ascii="Times New Roman" w:eastAsia="Calibri" w:hAnsi="Times New Roman" w:cs="Times New Roman"/>
          <w:sz w:val="24"/>
          <w:szCs w:val="24"/>
        </w:rPr>
        <w:t xml:space="preserve"> их.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3.1.3. При нахождении на территории производства работ нескольких Подрядных организаций, Подрядчик должен согласовывать с Координатором Заказчика дополнительные мероприятия </w:t>
      </w:r>
      <w:proofErr w:type="gramStart"/>
      <w:r w:rsidRPr="00A0692E">
        <w:rPr>
          <w:rFonts w:ascii="Times New Roman" w:eastAsia="Calibri" w:hAnsi="Times New Roman" w:cs="Times New Roman"/>
          <w:sz w:val="24"/>
          <w:szCs w:val="24"/>
        </w:rPr>
        <w:t>по</w:t>
      </w:r>
      <w:proofErr w:type="gramEnd"/>
      <w:r w:rsidRPr="00A0692E">
        <w:rPr>
          <w:rFonts w:ascii="Times New Roman" w:eastAsia="Calibri" w:hAnsi="Times New Roman" w:cs="Times New Roman"/>
          <w:sz w:val="24"/>
          <w:szCs w:val="24"/>
        </w:rPr>
        <w:t xml:space="preserve"> </w:t>
      </w:r>
      <w:proofErr w:type="gramStart"/>
      <w:r w:rsidRPr="00A0692E">
        <w:rPr>
          <w:rFonts w:ascii="Times New Roman" w:eastAsia="Calibri" w:hAnsi="Times New Roman" w:cs="Times New Roman"/>
          <w:sz w:val="24"/>
          <w:szCs w:val="24"/>
        </w:rPr>
        <w:t>ОТ</w:t>
      </w:r>
      <w:proofErr w:type="gramEnd"/>
      <w:r w:rsidRPr="00A0692E">
        <w:rPr>
          <w:rFonts w:ascii="Times New Roman" w:eastAsia="Calibri" w:hAnsi="Times New Roman" w:cs="Times New Roman"/>
          <w:sz w:val="24"/>
          <w:szCs w:val="24"/>
        </w:rPr>
        <w:t xml:space="preserve">, ПБ, пожарной безопасности и ООС для обеспечения безопасности при проведении смежных работ.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3.1.4. Подрядчик обязан оформить наряд-допуск (Приложение № 2), перед выполнением следующих опасных видов работ: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Работ с применением грузоподъемных механизмов и других строительных машин в охранных зонах воздушных линий электропередач, </w:t>
      </w:r>
      <w:proofErr w:type="spellStart"/>
      <w:r w:rsidRPr="00A0692E">
        <w:rPr>
          <w:rFonts w:ascii="Times New Roman" w:eastAsia="Calibri" w:hAnsi="Times New Roman" w:cs="Times New Roman"/>
          <w:sz w:val="24"/>
          <w:szCs w:val="24"/>
        </w:rPr>
        <w:t>газонефтепроводов</w:t>
      </w:r>
      <w:proofErr w:type="spellEnd"/>
      <w:r w:rsidRPr="00A0692E">
        <w:rPr>
          <w:rFonts w:ascii="Times New Roman" w:eastAsia="Calibri" w:hAnsi="Times New Roman" w:cs="Times New Roman"/>
          <w:sz w:val="24"/>
          <w:szCs w:val="24"/>
        </w:rPr>
        <w:t xml:space="preserve">, продуктопроводов, складов легковоспламеняющихся или горючих жидкостей, горючих или сжиженных газов;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электросварочных и газосварочных работ вне постоянных сварочных постов на временных местах;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Газоопасных работ;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Огневых работ всех видов в производственных помещениях, на материальных складах в местах хранения ГСМ и других сгораемых материалов;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A0692E">
        <w:rPr>
          <w:rFonts w:ascii="Times New Roman" w:eastAsia="Calibri" w:hAnsi="Times New Roman" w:cs="Times New Roman"/>
          <w:sz w:val="24"/>
          <w:szCs w:val="24"/>
        </w:rPr>
        <w:t xml:space="preserve">- Подготовительных, очистных, </w:t>
      </w:r>
      <w:proofErr w:type="spellStart"/>
      <w:r w:rsidRPr="00A0692E">
        <w:rPr>
          <w:rFonts w:ascii="Times New Roman" w:eastAsia="Calibri" w:hAnsi="Times New Roman" w:cs="Times New Roman"/>
          <w:sz w:val="24"/>
          <w:szCs w:val="24"/>
        </w:rPr>
        <w:t>футеровочных</w:t>
      </w:r>
      <w:proofErr w:type="spellEnd"/>
      <w:r w:rsidRPr="00A0692E">
        <w:rPr>
          <w:rFonts w:ascii="Times New Roman" w:eastAsia="Calibri" w:hAnsi="Times New Roman" w:cs="Times New Roman"/>
          <w:sz w:val="24"/>
          <w:szCs w:val="24"/>
        </w:rPr>
        <w:t xml:space="preserve">, инспекционных и ремонтных работ, связанных с пребыванием работающих в бункерах, сушильных барабанах, газоходах, колодцах, мельницах (сырьевых и цементных), пыльных камерах, вращающихся печах, силосах, фильтрах, холодильниках, аспирационных шахтах, </w:t>
      </w:r>
      <w:proofErr w:type="spellStart"/>
      <w:r w:rsidRPr="00A0692E">
        <w:rPr>
          <w:rFonts w:ascii="Times New Roman" w:eastAsia="Calibri" w:hAnsi="Times New Roman" w:cs="Times New Roman"/>
          <w:sz w:val="24"/>
          <w:szCs w:val="24"/>
        </w:rPr>
        <w:t>шламбассейнах</w:t>
      </w:r>
      <w:proofErr w:type="spellEnd"/>
      <w:r w:rsidRPr="00A0692E">
        <w:rPr>
          <w:rFonts w:ascii="Times New Roman" w:eastAsia="Calibri" w:hAnsi="Times New Roman" w:cs="Times New Roman"/>
          <w:sz w:val="24"/>
          <w:szCs w:val="24"/>
        </w:rPr>
        <w:t xml:space="preserve">, резервуарах для хранения ГСМ и в других закрытых емкостях, шурфах и труднодоступных пространствах; </w:t>
      </w:r>
      <w:proofErr w:type="gramEnd"/>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Работ с горючими утеплителями;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Земляных работ в охранных зонах подземных электрических сетей, газопроводов, нефтепроводов, систем водоснабжения и водоотведения;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Работ с применением едких, ядовитых, взрывчатых веществ;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Работ по разборке зданий, сооружений;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Работ на высоте вблизи не огражденных перепадов по высоте 1,8 и более;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Работ в замкнутом пространстве.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В других случаях, установленных требованиями законодательства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В случае изменения условий проведения работ наряд-допуск аннулируется, и выполнение работ разрешается только после внесения правок в форму оценки рисков и выдачи нового наряда-допуска.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В оценке рисков, </w:t>
      </w:r>
      <w:proofErr w:type="gramStart"/>
      <w:r w:rsidRPr="00A0692E">
        <w:rPr>
          <w:rFonts w:ascii="Times New Roman" w:eastAsia="Calibri" w:hAnsi="Times New Roman" w:cs="Times New Roman"/>
          <w:sz w:val="24"/>
          <w:szCs w:val="24"/>
        </w:rPr>
        <w:t>ПОС</w:t>
      </w:r>
      <w:proofErr w:type="gramEnd"/>
      <w:r w:rsidRPr="00A0692E">
        <w:rPr>
          <w:rFonts w:ascii="Times New Roman" w:eastAsia="Calibri" w:hAnsi="Times New Roman" w:cs="Times New Roman"/>
          <w:sz w:val="24"/>
          <w:szCs w:val="24"/>
        </w:rPr>
        <w:t xml:space="preserve"> (проекте организации строительства) и ППР (проекте проведения работ) должны быть указаны конкретные меры безопасности при производстве данных работ с привязкой к конкретным условиям и месту.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3.1.5. Запрещается использование коммуникаций (электричество, вода, сжатый воздух и т.д.) без письменного разрешения уполномоченного представителя Заказчика. Включение и выключение технологического оборудования должно выполняться персоналом Заказчика после получения письменной заявки от полномочного представителя Подрядчика.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3.1.6. Подрядчик должен обеспечить все места производства работ сигнальными средствами коллективной защиты, знаками безопасности (предупреждающими, запрещающими, указательными, предписывающими), а также средствами противопожарной защиты (огнетушителями) </w:t>
      </w:r>
      <w:proofErr w:type="gramStart"/>
      <w:r w:rsidRPr="00A0692E">
        <w:rPr>
          <w:rFonts w:ascii="Times New Roman" w:eastAsia="Calibri" w:hAnsi="Times New Roman" w:cs="Times New Roman"/>
          <w:sz w:val="24"/>
          <w:szCs w:val="24"/>
        </w:rPr>
        <w:t>там</w:t>
      </w:r>
      <w:proofErr w:type="gramEnd"/>
      <w:r w:rsidRPr="00A0692E">
        <w:rPr>
          <w:rFonts w:ascii="Times New Roman" w:eastAsia="Calibri" w:hAnsi="Times New Roman" w:cs="Times New Roman"/>
          <w:sz w:val="24"/>
          <w:szCs w:val="24"/>
        </w:rPr>
        <w:t xml:space="preserve"> где это необходимо, согласно требований законодательства РФ и данного Соглашения.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b/>
          <w:bCs/>
          <w:sz w:val="24"/>
          <w:szCs w:val="24"/>
        </w:rPr>
        <w:lastRenderedPageBreak/>
        <w:t xml:space="preserve">3.2. Оборудование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3.2.1. С целью обеспечения эффективного и безопасного производства Работ, а также недопущения простоя, Подрядчик должен поставлять оборудование надлежащего качества, отвечающее требованиям законодательства РФ, соответствующих ГОСТов, технических условий и требованиям Заказчика. Такое оборудование снабжается необходимыми техническими паспортами, сертификатами, инструкциями и разрешениями, требуемыми согласно действующему законодательству РФ.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Все оборудование должно использоваться по назначению, с соблюдением требований правил эксплуатации и правил техники безопасности, установленных действующим законодательством Российской Федерации, настоящим Соглашением и содержаться в безопасном, рабочем состоянии.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С целью проверки описанных выше требований, перед началом работ, а также в процессе выполнения работ, Координатор представители службы ОТ и ПБ, и другие работники Заказчика имеют право проверять соответствующую документацию и проводить визуальный осмотр оборудования.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Запрещено использовать оборудование, механизмы, инструменты, находящиеся в неисправном состоянии и имеющие недействующие, просроченные по срокам проверки предохранительные устройства (устройства и приборы блокировки, фиксации и аварийной сигнализации), а также эксплуатировать оборудование с характеристиками, не отвечающими спецификациям техпаспорта, законодательству РФ. Весь персонал Подрядчика, а также его субподрядчиков, работающий на оборудовании Подрядчика, должен обладать необходимыми умениями, квалификацией и пройти соответствующую подготовку. Обязанность по обучению персонала возлагается на Подрядчика.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3.2.2. Оборудование, имеющее опасные движущиеся части, должно иметь защитные ограждения </w:t>
      </w:r>
      <w:proofErr w:type="gramStart"/>
      <w:r w:rsidRPr="00A0692E">
        <w:rPr>
          <w:rFonts w:ascii="Times New Roman" w:eastAsia="Calibri" w:hAnsi="Times New Roman" w:cs="Times New Roman"/>
          <w:sz w:val="24"/>
          <w:szCs w:val="24"/>
        </w:rPr>
        <w:t>согласно требований</w:t>
      </w:r>
      <w:proofErr w:type="gramEnd"/>
      <w:r w:rsidRPr="00A0692E">
        <w:rPr>
          <w:rFonts w:ascii="Times New Roman" w:eastAsia="Calibri" w:hAnsi="Times New Roman" w:cs="Times New Roman"/>
          <w:sz w:val="24"/>
          <w:szCs w:val="24"/>
        </w:rPr>
        <w:t xml:space="preserve"> норм РФ для данного вида оборудования. Все защитные ограждения должны крепиться к оборудованию таким образом, чтобы для их снятия был необходим инструмент.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3.2.3. Если эксплуатируемое Подрядчиком оборудование имеет замкнутые пространства, куда необходим вход людей, точка входа должна быть спроектирована таким образом, чтобы обеспечить</w:t>
      </w:r>
      <w:proofErr w:type="gramStart"/>
      <w:r w:rsidRPr="00A0692E">
        <w:rPr>
          <w:rFonts w:ascii="Times New Roman" w:eastAsia="Calibri" w:hAnsi="Times New Roman" w:cs="Times New Roman"/>
          <w:sz w:val="24"/>
          <w:szCs w:val="24"/>
        </w:rPr>
        <w:t xml:space="preserve"> .</w:t>
      </w:r>
      <w:proofErr w:type="gramEnd"/>
      <w:r w:rsidRPr="00A0692E">
        <w:rPr>
          <w:rFonts w:ascii="Times New Roman" w:eastAsia="Calibri" w:hAnsi="Times New Roman" w:cs="Times New Roman"/>
          <w:sz w:val="24"/>
          <w:szCs w:val="24"/>
        </w:rPr>
        <w:t xml:space="preserve">безопасный вход и выход людей, а также обеспечить возможность эвакуации работников из замкнутого пространства в аварийной ситуации.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3.2.4 Применяемое (эксплуатируемое) Подрядчиком оборудование должно иметь информационное обеспечение (таблички), которое предоставляет следующие сведения: о принадлежности к организации, идентификационный номер, информацию об пройденных испытаниях и осмотрах.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3.3. Подготовительные работы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Подрядчик обязан перед выполнением работ выполнить подготовительные работы по организации стройплощадки, необходимые для обеспечения безопасности строительства, а также вести работы в соответствии с СНиП 12-03-2001 и 12-04-2002 «Безопасность труда в строительстве».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b/>
          <w:bCs/>
          <w:sz w:val="24"/>
          <w:szCs w:val="24"/>
        </w:rPr>
        <w:t xml:space="preserve">3.4. Работы на высоте </w:t>
      </w:r>
    </w:p>
    <w:p w:rsidR="00A0692E" w:rsidRPr="00A0692E" w:rsidRDefault="00A0692E" w:rsidP="00A0692E">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A0692E">
        <w:rPr>
          <w:rFonts w:ascii="Times New Roman" w:eastAsia="Times New Roman" w:hAnsi="Times New Roman" w:cs="Times New Roman"/>
          <w:sz w:val="28"/>
          <w:szCs w:val="20"/>
          <w:lang w:eastAsia="zh-CN"/>
        </w:rPr>
        <w:t xml:space="preserve">3.4.1. </w:t>
      </w:r>
      <w:r w:rsidRPr="00A0692E">
        <w:rPr>
          <w:rFonts w:ascii="Times New Roman" w:eastAsia="Times New Roman" w:hAnsi="Times New Roman" w:cs="Times New Roman"/>
          <w:sz w:val="24"/>
          <w:szCs w:val="24"/>
          <w:lang w:eastAsia="zh-CN"/>
        </w:rPr>
        <w:t xml:space="preserve">При выполнении работ на высоте Подрядчик обязан соблюдать Правила по охране труда при работе на высоте, Приказ Минтруда России от 16.11.2020 N 782н "Об утверждении Правил по охране труда при работе на высоте", а также внутренние требования Заказчика «Работа на высоте», изложенные в настоящем Соглашении и других нормативных документах. </w:t>
      </w:r>
    </w:p>
    <w:p w:rsidR="00A0692E" w:rsidRPr="00A0692E" w:rsidRDefault="00A0692E" w:rsidP="00A0692E">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A0692E">
        <w:rPr>
          <w:rFonts w:ascii="Times New Roman" w:eastAsia="Times New Roman" w:hAnsi="Times New Roman" w:cs="Times New Roman"/>
          <w:sz w:val="24"/>
          <w:szCs w:val="24"/>
          <w:lang w:eastAsia="zh-CN"/>
        </w:rPr>
        <w:t xml:space="preserve">3.4.2. </w:t>
      </w:r>
      <w:proofErr w:type="gramStart"/>
      <w:r w:rsidRPr="00A0692E">
        <w:rPr>
          <w:rFonts w:ascii="Times New Roman" w:eastAsia="Times New Roman" w:hAnsi="Times New Roman" w:cs="Times New Roman"/>
          <w:sz w:val="24"/>
          <w:szCs w:val="24"/>
          <w:lang w:eastAsia="zh-CN"/>
        </w:rPr>
        <w:t xml:space="preserve">При выполнении работ на высоте с применением подъемников (вышек) Подрядчик обязан руководствоваться и соблюдать Федеральные нормы и правила в области в области промышленной безопасности «Правила безопасности опасных производственных объектов, на которых используются подъемные сооружения», утв. Приказ </w:t>
      </w:r>
      <w:proofErr w:type="spellStart"/>
      <w:r w:rsidRPr="00A0692E">
        <w:rPr>
          <w:rFonts w:ascii="Times New Roman" w:eastAsia="Times New Roman" w:hAnsi="Times New Roman" w:cs="Times New Roman"/>
          <w:sz w:val="24"/>
          <w:szCs w:val="24"/>
          <w:lang w:eastAsia="zh-CN"/>
        </w:rPr>
        <w:t>Ростехнадзора</w:t>
      </w:r>
      <w:proofErr w:type="spellEnd"/>
      <w:r w:rsidRPr="00A0692E">
        <w:rPr>
          <w:rFonts w:ascii="Times New Roman" w:eastAsia="Times New Roman" w:hAnsi="Times New Roman" w:cs="Times New Roman"/>
          <w:sz w:val="24"/>
          <w:szCs w:val="24"/>
          <w:lang w:eastAsia="zh-CN"/>
        </w:rPr>
        <w:t xml:space="preserve"> от 26.11.2020 N 461,</w:t>
      </w:r>
      <w:r w:rsidRPr="00A0692E">
        <w:rPr>
          <w:rFonts w:ascii="Times New Roman" w:eastAsia="Times New Roman" w:hAnsi="Times New Roman" w:cs="Times New Roman"/>
          <w:sz w:val="28"/>
          <w:szCs w:val="20"/>
          <w:lang w:eastAsia="zh-CN"/>
        </w:rPr>
        <w:t xml:space="preserve"> </w:t>
      </w:r>
      <w:r w:rsidRPr="00A0692E">
        <w:rPr>
          <w:rFonts w:ascii="Times New Roman" w:eastAsia="Times New Roman" w:hAnsi="Times New Roman" w:cs="Times New Roman"/>
          <w:sz w:val="24"/>
          <w:szCs w:val="24"/>
          <w:lang w:eastAsia="zh-CN"/>
        </w:rPr>
        <w:t xml:space="preserve">а также требования Заказчика «Работа на высоте», изложенные в настоящем Соглашении. </w:t>
      </w:r>
      <w:proofErr w:type="gramEnd"/>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3.4.3. Для всех участков, где существует возможность падения с высоты, меры обеспечения безопасности должны быть описаны в оценке рисков подрядных работ.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3.4.4. Для обеспечения безопасного проведения работ на высоте весь привлеченный к работам на высоте персонал Подрядчика и привлеченных Субподрядчиков должен пройти </w:t>
      </w:r>
      <w:r w:rsidRPr="00A0692E">
        <w:rPr>
          <w:rFonts w:ascii="Times New Roman" w:eastAsia="Calibri" w:hAnsi="Times New Roman" w:cs="Times New Roman"/>
          <w:sz w:val="24"/>
          <w:szCs w:val="24"/>
        </w:rPr>
        <w:lastRenderedPageBreak/>
        <w:t xml:space="preserve">специальный инструктаж, организованный Заказчиком. Ответственный за организацию инструктажа является куратор или координатор Заказчика.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Кроме этого Подрядчик должен обеспечить соответствующую нормам законодательства РФ квалификацию лиц: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выполняющих работ на высоте;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ответственных за монтаж, демонтаж и проверку строительных лесов;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использующих в работе различного вида подъемные платформы, а также для лиц, ответственных за исправное состояние и обслуживание оборудования для подъема людей на высоту.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3.4.5. При работе на высоте запрещается работать в одиночку. Работники должны знать правила оказания первой помощи и уметь оказать первую помощь пострадавшему в случае падения с высоты.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3.4.6. Лестницы разрешается использовать для краткосрочных работ при специальном разрешении Заказчика. Запрещено использование самодельных и деревянных лестниц.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3.4.7 Участки, где проводятся работы на высоте, должны быть ограждены и обозначены предупреждающими знаками (напр. Осторожно – Ведутся работы на высоте – Не подходить) на нижнем уровне, куда могут упасть предметы.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3.4.8. При проведении работ на высоте более 1,8 м на открытой или незащищенной площадке или на краю (например, крыши, уступа карьера и т.д.), в том числе во время монтажа или демонтажа лесов следует использовать страховочные </w:t>
      </w:r>
      <w:proofErr w:type="gramStart"/>
      <w:r w:rsidRPr="00A0692E">
        <w:rPr>
          <w:rFonts w:ascii="Times New Roman" w:eastAsia="Calibri" w:hAnsi="Times New Roman" w:cs="Times New Roman"/>
          <w:sz w:val="24"/>
          <w:szCs w:val="24"/>
        </w:rPr>
        <w:t>системы</w:t>
      </w:r>
      <w:proofErr w:type="gramEnd"/>
      <w:r w:rsidRPr="00A0692E">
        <w:rPr>
          <w:rFonts w:ascii="Times New Roman" w:eastAsia="Calibri" w:hAnsi="Times New Roman" w:cs="Times New Roman"/>
          <w:sz w:val="24"/>
          <w:szCs w:val="24"/>
        </w:rPr>
        <w:t xml:space="preserve"> предотвращающие от падения (5-лямочный пояс и страховочный трос).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Запрещено использование монтажного пояса в качестве удерживающего от падения устройства.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3.4.9. Перед выполнением любых работ на высоте с использованием страховочных средств, Подрядчик должен разработать и согласовать с Координатором План эвакуации в случае падения.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3.4.10. Все элементы снаряжения для работ на высоте (средства страховки от падения) должны проходить проверку пригодности для дальнейшего использования не реже 2 раз в год. Каждая единица высотного снаряжения должна иметь идентификатор/маркировку, указывающую на дату последней проверки.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Подрядчик должен организовать проверку строительных лесов не реже чем раз в неделю, а также при внесении любых изменений в их конструкцию и после тяжелых погодных условий (напр. сильный ветер, снегопад, сильный дождь с порывами ветра). Все эксплуатируемые леса должны иметь на видном месте бирку, указывающую на дату последней проверки.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Координатор, представитель службы ОТ и ПБ и другие работники Заказчика имеют право запретить Подрядчику пользоваться непроверенными или небезопасными лесами до момента устранения выявленных нарушений.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b/>
          <w:bCs/>
          <w:sz w:val="24"/>
          <w:szCs w:val="24"/>
        </w:rPr>
        <w:t xml:space="preserve">3.5. Отключение и блокировка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3.5.1. Работники Подрядчика, его субподрядчика при производстве Работ, связанных с вероятностью получения травм в результате неожиданного выброса энергии или пуска оборудования (тепло-, электроустановки, движущегося оборудования), должны руководствоваться Правилами по охране труда при эксплуатации электроустановок и соблюдать требования процедуры отключения и блокировки, установленные в АО «Амуруголь»</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3.5.2. В случае необходимости применять процедуру отключения и блокировки, Подрядчик должен согласовать порядок отключения с Координатором.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3.5.3. Персонал Подрядчика/ субподрядчика, задействованный в указанных выше работах, должен пройти специальный инструктаж. Инструктаж проводится лицом, на которого приказом Заказчика возложены эти обязанности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3.5.4. Перед началом проведения работ каждый работник Подрядчика / субподрядчика должен иметь персональный замок и проводить отключения в соответствии с внутренними процедурами Заказчика.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После получения замка, сотрудники подрядчика или его субподрядчика должны нанести на замок информацию </w:t>
      </w:r>
      <w:proofErr w:type="gramStart"/>
      <w:r w:rsidRPr="00A0692E">
        <w:rPr>
          <w:rFonts w:ascii="Times New Roman" w:eastAsia="Calibri" w:hAnsi="Times New Roman" w:cs="Times New Roman"/>
          <w:sz w:val="24"/>
          <w:szCs w:val="24"/>
        </w:rPr>
        <w:t>об</w:t>
      </w:r>
      <w:proofErr w:type="gramEnd"/>
      <w:r w:rsidRPr="00A0692E">
        <w:rPr>
          <w:rFonts w:ascii="Times New Roman" w:eastAsia="Calibri" w:hAnsi="Times New Roman" w:cs="Times New Roman"/>
          <w:sz w:val="24"/>
          <w:szCs w:val="24"/>
        </w:rPr>
        <w:t xml:space="preserve"> конкретном пользователе замка, а именно: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1) ФИО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lastRenderedPageBreak/>
        <w:t xml:space="preserve">2) Должность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 Организацию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4) Номер телефона для связи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Без этой информации замок использовать нельзя.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Возможен вариант выдачи и использования замка с цифровой гравировкой (информацией).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В случае утери или порчи работниками Подрядчика выданных им Заказчиком персональных замков, Подрядчик обязан компенсировать Заказчику стоимость утраченных или испорченных по вине Подрядчика персональных замков.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3.5.5. Процедура блокировки источников энергии предполагает установку персональных замков на устройства отключения каждым из </w:t>
      </w:r>
      <w:proofErr w:type="gramStart"/>
      <w:r w:rsidRPr="00A0692E">
        <w:rPr>
          <w:rFonts w:ascii="Times New Roman" w:eastAsia="Calibri" w:hAnsi="Times New Roman" w:cs="Times New Roman"/>
          <w:sz w:val="24"/>
          <w:szCs w:val="24"/>
        </w:rPr>
        <w:t>лиц</w:t>
      </w:r>
      <w:proofErr w:type="gramEnd"/>
      <w:r w:rsidRPr="00A0692E">
        <w:rPr>
          <w:rFonts w:ascii="Times New Roman" w:eastAsia="Calibri" w:hAnsi="Times New Roman" w:cs="Times New Roman"/>
          <w:sz w:val="24"/>
          <w:szCs w:val="24"/>
        </w:rPr>
        <w:t xml:space="preserve"> задействованных в работах. Снимать персональный замок имеет право исключительно тот, кто установил замок. Передавать ключи от персональных замков другим лицам запрещено.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Подрядчик несет полную ответственность, включая материальную, за последствия тех случаев, когда работник Подрядчика, выезжая с территории Заказчика, не снял свой персональный замок с устройства отключения.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b/>
          <w:bCs/>
          <w:sz w:val="24"/>
          <w:szCs w:val="24"/>
        </w:rPr>
        <w:t xml:space="preserve">3.6. Работа в замкнутом пространстве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3.6.1. При проведении работ в Замкнутом пространстве Подрядчик обязан выполнять работы согласно требованиям законодательства РФ, внутренних нормативных документов АО «Амуруголь», а также перечисленным ниже требованиям ДЗО при Работе в замкнутом пространстве: </w:t>
      </w:r>
    </w:p>
    <w:p w:rsidR="00A0692E" w:rsidRPr="00A0692E" w:rsidRDefault="00A0692E" w:rsidP="00A0692E">
      <w:pPr>
        <w:autoSpaceDE w:val="0"/>
        <w:autoSpaceDN w:val="0"/>
        <w:adjustRightInd w:val="0"/>
        <w:spacing w:after="19"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Оценка рисков Подрядчика должна включать в себя необходимые меры безопасности проведения работ в замкнутом пространстве работниками Подрядчика и привлеченных Подрядчиком Субподрядчиков.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Для обеспечения безопасного проведения работ в замкнутом пространстве персонал Подрядчика (лица, выдающие разрешение, и рабочие) должен пройти специальный инструктаж. Инструктаж проводится лицом, на которого приказом Заказчика возложены эти обязанности</w:t>
      </w:r>
      <w:proofErr w:type="gramStart"/>
      <w:r w:rsidRPr="00A0692E">
        <w:rPr>
          <w:rFonts w:ascii="Times New Roman" w:eastAsia="Calibri" w:hAnsi="Times New Roman" w:cs="Times New Roman"/>
          <w:sz w:val="24"/>
          <w:szCs w:val="24"/>
        </w:rPr>
        <w:t xml:space="preserve"> ,</w:t>
      </w:r>
      <w:proofErr w:type="gramEnd"/>
      <w:r w:rsidRPr="00A0692E">
        <w:rPr>
          <w:rFonts w:ascii="Times New Roman" w:eastAsia="Calibri" w:hAnsi="Times New Roman" w:cs="Times New Roman"/>
          <w:sz w:val="24"/>
          <w:szCs w:val="24"/>
        </w:rPr>
        <w:t xml:space="preserve"> который обеспечивает: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понимание рисков связанных с работами в замкнутом пространстве;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знание задач и обязанностей </w:t>
      </w:r>
      <w:proofErr w:type="gramStart"/>
      <w:r w:rsidRPr="00A0692E">
        <w:rPr>
          <w:rFonts w:ascii="Times New Roman" w:eastAsia="Calibri" w:hAnsi="Times New Roman" w:cs="Times New Roman"/>
          <w:sz w:val="24"/>
          <w:szCs w:val="24"/>
        </w:rPr>
        <w:t>наблюдающего</w:t>
      </w:r>
      <w:proofErr w:type="gramEnd"/>
      <w:r w:rsidRPr="00A0692E">
        <w:rPr>
          <w:rFonts w:ascii="Times New Roman" w:eastAsia="Calibri" w:hAnsi="Times New Roman" w:cs="Times New Roman"/>
          <w:sz w:val="24"/>
          <w:szCs w:val="24"/>
        </w:rPr>
        <w:t xml:space="preserve">;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понимание процедур реагирования в аварийных ситуациях;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пояснения о том, как пользоваться газоанализатором или другими устройствами оценки параметров воздуха рабочей зоны.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3.6.2. Перед выполнением работ в замкнутом пространстве Подрядчик должен разработать и согласовать с Координатором План эвакуации на случай чрезвычайной ситуации.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3.6.3. </w:t>
      </w:r>
      <w:proofErr w:type="gramStart"/>
      <w:r w:rsidRPr="00A0692E">
        <w:rPr>
          <w:rFonts w:ascii="Times New Roman" w:eastAsia="Calibri" w:hAnsi="Times New Roman" w:cs="Times New Roman"/>
          <w:sz w:val="24"/>
          <w:szCs w:val="24"/>
        </w:rPr>
        <w:t xml:space="preserve">Частично ограниченное пространство, где в процессе проведения работ концентрация кислорода или вредных веществ в воздухе рабочего пространства может измениться до опасных величин, должно быть квалифицировано как замкнутое (например, производство покрасочных или сварочных работ в приемном бункере, течках, желобах; использование оборудования с двигателем внутреннего сгорания внутри помещений или котлованов с естественной вентиляцией воздуха) </w:t>
      </w:r>
      <w:proofErr w:type="gramEnd"/>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b/>
          <w:bCs/>
          <w:sz w:val="24"/>
          <w:szCs w:val="24"/>
        </w:rPr>
        <w:t xml:space="preserve">3.7. Земляные работы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3.7.1. При производстве земляных работ Подрядчик и привлеченные Подрядчиком Субподрядчики должны руководствоваться требованиями законодательства РФ, включая Свод правил. Земляные сооружения, основания и фундаменты», Закон РФ об охране окружающей среды, а также требованиями АО «Амуруголь» по земляным работам, изложенным в настоящем Соглашении и других нормативных документах.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3.7.2. Перед началом проведения земляных работ, выполняемых как механизированным способом, так и вручную (за исключением операций, относящихся к ежедневной операционной деятельности карьера и складов сыпучих материалов), связанных со вскрытием грунта на глубину более 30 сантиметров, Подрядчик обязан оформить письменное Разрешение на производство земляных работ в службах Заказчика.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3.7.3. При необходимости входа персонала в котлованы/траншеи глубиной более 1 м. и шириной более 0,5 м., или когда котлован/траншея необходимы для получения доступа </w:t>
      </w:r>
      <w:r w:rsidRPr="00A0692E">
        <w:rPr>
          <w:rFonts w:ascii="Times New Roman" w:eastAsia="Calibri" w:hAnsi="Times New Roman" w:cs="Times New Roman"/>
          <w:sz w:val="24"/>
          <w:szCs w:val="24"/>
        </w:rPr>
        <w:lastRenderedPageBreak/>
        <w:t xml:space="preserve">и/или проведения работ на подземных коммуникациях, связанные с выполнением работ риски и соответствующие меры контроля должны быть детально описаны в форме оценки рисков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3.7.4. На время проведения земляных работ выемка должна ограждаться для предотвращения возможного движения людей и автотранспорта, оснащаться соответствующими предупреждающими знаками и надписями и, при необходимости, сигнальным освещением, работающим в ночное время. Ограждение должно быть установлено не ближе 2 м от выемки, а при наличии рельсового железнодорожного пути </w:t>
      </w:r>
      <w:proofErr w:type="gramStart"/>
      <w:r w:rsidRPr="00A0692E">
        <w:rPr>
          <w:rFonts w:ascii="Times New Roman" w:eastAsia="Calibri" w:hAnsi="Times New Roman" w:cs="Times New Roman"/>
          <w:sz w:val="24"/>
          <w:szCs w:val="24"/>
        </w:rPr>
        <w:t>—н</w:t>
      </w:r>
      <w:proofErr w:type="gramEnd"/>
      <w:r w:rsidRPr="00A0692E">
        <w:rPr>
          <w:rFonts w:ascii="Times New Roman" w:eastAsia="Calibri" w:hAnsi="Times New Roman" w:cs="Times New Roman"/>
          <w:sz w:val="24"/>
          <w:szCs w:val="24"/>
        </w:rPr>
        <w:t xml:space="preserve">е ближе 2,6 м.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3.7.5. Производство земляных работ на действующей подземной инженерной коммуникации с применением землеройных механизмов разрешено проводить лишь при соблюдении безопасного расстояния, на которое рабочий орган может приближаться к инженерной коммуникации. Расстояния регламентируется СНиП и зависит от условий проведения работ, а также от вида подземной инженерной коммуникации. Ближе указанных выше расстояний все земляные работы должны осуществляться вручную лопатой. При этом запрещается применение лома, кирки и им подобных ударных инструментов, а также специальных средств механизации мобильного типа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3.7.6. В зоне производства земляных работ при эксплуатации строительно-дорожных машин запрещается параллельное выполнение каких-либо других работ, а также пребывание работников в границе опасной зоны рабочих органов функционирующей спецтехники (не менее 5 м). Извлечённый из канавы или траншеи грунт, равно как и прочие материалы, а также рабочий инструмент, должны размещаться на расстоянии не ближе 2 м от внешнего края выемки.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3.7.7. Производство земляных работ необходимо немедленно прекратить в случае: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опасности обрушения грунта;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опасности деформации фундамента близлежащих сооружений;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выявления инженерной коммуникации, не предусмотренной </w:t>
      </w:r>
      <w:proofErr w:type="gramStart"/>
      <w:r w:rsidRPr="00A0692E">
        <w:rPr>
          <w:rFonts w:ascii="Times New Roman" w:eastAsia="Calibri" w:hAnsi="Times New Roman" w:cs="Times New Roman"/>
          <w:sz w:val="24"/>
          <w:szCs w:val="24"/>
        </w:rPr>
        <w:t>план-схемой</w:t>
      </w:r>
      <w:proofErr w:type="gramEnd"/>
      <w:r w:rsidRPr="00A0692E">
        <w:rPr>
          <w:rFonts w:ascii="Times New Roman" w:eastAsia="Calibri" w:hAnsi="Times New Roman" w:cs="Times New Roman"/>
          <w:sz w:val="24"/>
          <w:szCs w:val="24"/>
        </w:rPr>
        <w:t xml:space="preserve">;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обнаружения действия вредных веществ внутри выемки;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раскопке взрывоопасного предмета.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Дальнейшее возобновление работ возможно лишь после устранения опасного фактора и </w:t>
      </w:r>
      <w:proofErr w:type="gramStart"/>
      <w:r w:rsidRPr="00A0692E">
        <w:rPr>
          <w:rFonts w:ascii="Times New Roman" w:eastAsia="Calibri" w:hAnsi="Times New Roman" w:cs="Times New Roman"/>
          <w:sz w:val="24"/>
          <w:szCs w:val="24"/>
        </w:rPr>
        <w:t>принятия</w:t>
      </w:r>
      <w:proofErr w:type="gramEnd"/>
      <w:r w:rsidRPr="00A0692E">
        <w:rPr>
          <w:rFonts w:ascii="Times New Roman" w:eastAsia="Calibri" w:hAnsi="Times New Roman" w:cs="Times New Roman"/>
          <w:sz w:val="24"/>
          <w:szCs w:val="24"/>
        </w:rPr>
        <w:t xml:space="preserve"> дополнительных мер безопасности.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3.7.8. При необходимости доступа входа персонала в котлованы/траншеи перед выполнением работ Подрядчик должен разработать и согласовать с Координатором План эвакуации на случай чрезвычайной ситуации и обеспечить наличие необходимых для эвакуации средств.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3.7.9. Проверка безопасности состояния котлованов/траншей должна проводиться не реже, чем раз в неделю, а также при обнаружении признаков возможного обвала, любых изменений в структуре или после тяжелых погодных условий (сильные дожди).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b/>
          <w:bCs/>
          <w:sz w:val="24"/>
          <w:szCs w:val="24"/>
        </w:rPr>
        <w:t xml:space="preserve">3.8. Огневые работы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3.8.1. При производстве огневых работ Подрядчик и привлеченные Подрядчиком Субподрядчики должны руководствоваться требованиями законодательства РФ, а также требованиями АО «Амуруголь» по огневым работам, изложенным в настоящем Соглашении и других нормативных документах.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3.8.2. Перед началом проведения огневых работ Подрядчик должен принять меры обеспечения безопасности при проведении огневых работ в форме оценки рисков подрядных работ и оформить наряд-допуск. Срок действия наряда-допуска на проведение огневых работ не может превышать 7 дней.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3.8.3. В случае необходимости организации на территории Заказчика стационарного сварочного поста, условия организации такого участка должны быть согласованы с Координатором от Заказчика. При условии письменного подтверждения Координатором соответствия стационарного сварочного поста Подрядчика требованиям безопасности, принятых в АО «Амуруголь», требование оформлять наряд-допуск для проведения огневых работ на данном сварочном посту может быть отменено.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3.8.4. При проведении огневых работ Подрядчик должен принять меры по ограничению доступа людей и транспорта в опасную зону (ограждение опасной зоны, </w:t>
      </w:r>
      <w:r w:rsidRPr="00A0692E">
        <w:rPr>
          <w:rFonts w:ascii="Times New Roman" w:eastAsia="Calibri" w:hAnsi="Times New Roman" w:cs="Times New Roman"/>
          <w:sz w:val="24"/>
          <w:szCs w:val="24"/>
        </w:rPr>
        <w:lastRenderedPageBreak/>
        <w:t xml:space="preserve">предупредительные знаки), включая нижние уровни, где существует вероятность падения расплавленного металла, окалины и пр.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3.8.5. </w:t>
      </w:r>
      <w:proofErr w:type="gramStart"/>
      <w:r w:rsidRPr="00A0692E">
        <w:rPr>
          <w:rFonts w:ascii="Times New Roman" w:eastAsia="Calibri" w:hAnsi="Times New Roman" w:cs="Times New Roman"/>
          <w:sz w:val="24"/>
          <w:szCs w:val="24"/>
        </w:rPr>
        <w:t xml:space="preserve">При проведении огневых работ с использованием баллонов с газами, Подрядчик и привлеченные Подрядчиком Субподрядчики, в своей работе должны руководствоваться «Правилами промышленной безопасности опасных производственных объектов, на которых используется оборудование, работающее под избыточным давлением» «Об утверждении Федеральных норм и правил в области промышленной безопасности») </w:t>
      </w:r>
      <w:proofErr w:type="gramEnd"/>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3.8.6. Условия хранения баллонов с газами должны отвечать следующим требованиям: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пустые и целые баллоны должны </w:t>
      </w:r>
      <w:proofErr w:type="gramStart"/>
      <w:r w:rsidRPr="00A0692E">
        <w:rPr>
          <w:rFonts w:ascii="Times New Roman" w:eastAsia="Calibri" w:hAnsi="Times New Roman" w:cs="Times New Roman"/>
          <w:sz w:val="24"/>
          <w:szCs w:val="24"/>
        </w:rPr>
        <w:t>храниться отдельно и разделены</w:t>
      </w:r>
      <w:proofErr w:type="gramEnd"/>
      <w:r w:rsidRPr="00A0692E">
        <w:rPr>
          <w:rFonts w:ascii="Times New Roman" w:eastAsia="Calibri" w:hAnsi="Times New Roman" w:cs="Times New Roman"/>
          <w:sz w:val="24"/>
          <w:szCs w:val="24"/>
        </w:rPr>
        <w:t xml:space="preserve"> жесткой конструкцией или стеной;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все баллоны должны храниться в вертикальном положении, быть зафиксированными или связанными цепью;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баллоны с горючим газами должны храниться на расстоянии не менее 7 метров от баллонов со сжатым негорючим газом. В отношении веществ, для которых законодательством РФ установлены более жесткие требования, минимальное расстояние должно быть увеличено.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3.8.7. Баллоны с кислородом и ацетиленом должны отвечать следующим требованиям:</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перед резаком устанавливается </w:t>
      </w:r>
      <w:proofErr w:type="spellStart"/>
      <w:r w:rsidRPr="00A0692E">
        <w:rPr>
          <w:rFonts w:ascii="Times New Roman" w:eastAsia="Calibri" w:hAnsi="Times New Roman" w:cs="Times New Roman"/>
          <w:sz w:val="24"/>
          <w:szCs w:val="24"/>
        </w:rPr>
        <w:t>огнепреградительный</w:t>
      </w:r>
      <w:proofErr w:type="spellEnd"/>
      <w:r w:rsidRPr="00A0692E">
        <w:rPr>
          <w:rFonts w:ascii="Times New Roman" w:eastAsia="Calibri" w:hAnsi="Times New Roman" w:cs="Times New Roman"/>
          <w:sz w:val="24"/>
          <w:szCs w:val="24"/>
        </w:rPr>
        <w:t xml:space="preserve"> клапан (пламегаситель), а перед баллоном клапан обратного удара;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каждый баллон должен быть снабжен манометром, манометры должны быть в рабочем состоянии;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все шланги должны быть в рабочем состоянии (не иметь порезов, не иметь следов повреждения, трещин) и надежно закреплены к фитингам или местам подсоединения. Для крепления шлангов запрещается использовать проволоку;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баллоны с ацетиленом должны перевозиться и храниться вертикально;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баллоны с газом должны крепиться к постоянным или временным конструкциям в вертикальном положении.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3.8.8. Для зон проведения огневых работ Подрядчик должен назначить ответственного за противопожарную безопасность. Этот сотрудник должен: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пройти подготовку/инструктаж о своих обязанностях;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располагать средствами подачи сигнала тревоги в случае возникновения чрезвычайной ситуации; а также оставаться в зоне производства работ не менее 30 минут после их завершения.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3.8.9. Сварочное оборудование, газовые шланги и фитинги должны проверяться не реже, чем раз в 3 месяца. Результаты проверок должны быть задокументированными.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b/>
          <w:bCs/>
          <w:sz w:val="24"/>
          <w:szCs w:val="24"/>
        </w:rPr>
        <w:t xml:space="preserve">3.9. Работы по подъему и перемещению грузов, перемещению людей при помощи специализированных грузоподъемных механизмов.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3.9.1. При производстве грузоподъемных работ Подрядчик и привлеченные Подрядчиком Субподрядчики должны руководствоваться Федеральными нормами и правилами в области в области промышленной безопасности «Правила безопасности опасных производственных объектов, на которых используются подъемные сооружения»,  а также требованиями АО «Амуруголь» по грузоподъемным работам, изложенными в настоящем Соглашении и других нормативных документах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3.9.2. При производстве работ, связанных с перемещением людей (грузов) при помощи подъемников (вышек), Подрядчик и привлеченные Подрядчиком Субподрядчики должны руководствоваться Федеральными нормами и правилами в области в области промышленной безопасности «Правила безопасности опасных производственных объектов, на которых используются подъемные сооружения.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3.9.3. При производстве грузоподъемных работ Подрядчик и привлеченные Подрядчиком Субподрядчики должны учитывать, что подъем и перемещение людей кранами стрелового типа категорически запрещено.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3.9.4. Повышенное внимание в Оценке рисков подрядных работ необходимо уделить мерам безопасности в следующих случаях: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когда люди должны работать с грузом во время его движения (управлять движением груза на ограниченных площадях);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при выполнении нестандартных заданий или выполнении работ впервые;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lastRenderedPageBreak/>
        <w:t xml:space="preserve">- в случае спаренного подъема груза (двумя и более кранами);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при наличии опасных факторов окружающей среды (линии электропередач, физические препятствия, неустойчивый грунт и др.);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в случаях, когда людям необходимо производить работы в пределах зоны возможного падения подвешенного груза (не под грузом, работа людей под грузом запрещена);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при перемещении людей (грузов) с использованием подъемников (вышек).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3.9.5. </w:t>
      </w:r>
      <w:proofErr w:type="gramStart"/>
      <w:r w:rsidRPr="00A0692E">
        <w:rPr>
          <w:rFonts w:ascii="Times New Roman" w:eastAsia="Calibri" w:hAnsi="Times New Roman" w:cs="Times New Roman"/>
          <w:sz w:val="24"/>
          <w:szCs w:val="24"/>
        </w:rPr>
        <w:t xml:space="preserve">Находящиеся в работе краны (подлежащие регистрации в органах </w:t>
      </w:r>
      <w:proofErr w:type="spellStart"/>
      <w:r w:rsidRPr="00A0692E">
        <w:rPr>
          <w:rFonts w:ascii="Times New Roman" w:eastAsia="Calibri" w:hAnsi="Times New Roman" w:cs="Times New Roman"/>
          <w:sz w:val="24"/>
          <w:szCs w:val="24"/>
        </w:rPr>
        <w:t>Ростехнадзора</w:t>
      </w:r>
      <w:proofErr w:type="spellEnd"/>
      <w:r w:rsidRPr="00A0692E">
        <w:rPr>
          <w:rFonts w:ascii="Times New Roman" w:eastAsia="Calibri" w:hAnsi="Times New Roman" w:cs="Times New Roman"/>
          <w:sz w:val="24"/>
          <w:szCs w:val="24"/>
        </w:rPr>
        <w:t xml:space="preserve"> согласно требований Федеральных норм и правил в области в области промышленной безопасности «Правила безопасности опасных производственных объектов, на которых используются подъемные сооружения», должны быть снабжены табличками с обозначением регистрационного номера, паспортной грузоподъемности и даты следующего частичного и полного технического освидетельствования. </w:t>
      </w:r>
      <w:proofErr w:type="gramEnd"/>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3.9.6. </w:t>
      </w:r>
      <w:proofErr w:type="gramStart"/>
      <w:r w:rsidRPr="00A0692E">
        <w:rPr>
          <w:rFonts w:ascii="Times New Roman" w:eastAsia="Calibri" w:hAnsi="Times New Roman" w:cs="Times New Roman"/>
          <w:sz w:val="24"/>
          <w:szCs w:val="24"/>
        </w:rPr>
        <w:t xml:space="preserve">Находящиеся в эксплуатации подъемники (подлежащие регистрации в органах </w:t>
      </w:r>
      <w:proofErr w:type="spellStart"/>
      <w:r w:rsidRPr="00A0692E">
        <w:rPr>
          <w:rFonts w:ascii="Times New Roman" w:eastAsia="Calibri" w:hAnsi="Times New Roman" w:cs="Times New Roman"/>
          <w:sz w:val="24"/>
          <w:szCs w:val="24"/>
        </w:rPr>
        <w:t>Ростехнадзора</w:t>
      </w:r>
      <w:proofErr w:type="spellEnd"/>
      <w:r w:rsidRPr="00A0692E">
        <w:rPr>
          <w:rFonts w:ascii="Times New Roman" w:eastAsia="Calibri" w:hAnsi="Times New Roman" w:cs="Times New Roman"/>
          <w:sz w:val="24"/>
          <w:szCs w:val="24"/>
        </w:rPr>
        <w:t xml:space="preserve"> согласно требований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должны быть снабжены табличками с ясно обозначенными регистрационным номером, грузоподъемностью и датой следующего частичного или полного технического освидетельствования </w:t>
      </w:r>
      <w:proofErr w:type="gramEnd"/>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3.9.7. Места хранения подъемных механизмов и оборудования должны быть оборудованы табличками с информацией о стропах, грузоподъемности и рекомендуемой схемой использования строп при подъеме.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3.9.8. Неисправные грузозахватные приспособления, а также приспособления, не имеющие бирок (клейм), не должны находиться в местах производства работ. Не допускается нахождение в местах производства работ немаркированной и поврежденной тары.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3.9.9. Все подъемные механизмы и оборудование, а также поддерживающие стойки должны быть оборудованы табличками с информацией о максимальной рабочей нагрузке (МРН).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3.9.10. Подъемное оборудование должно храниться: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На стеллажах, полках или в подвешенном состоянии, не на земле;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w:t>
      </w:r>
      <w:proofErr w:type="gramStart"/>
      <w:r w:rsidRPr="00A0692E">
        <w:rPr>
          <w:rFonts w:ascii="Times New Roman" w:eastAsia="Calibri" w:hAnsi="Times New Roman" w:cs="Times New Roman"/>
          <w:sz w:val="24"/>
          <w:szCs w:val="24"/>
        </w:rPr>
        <w:t>Рассортированным</w:t>
      </w:r>
      <w:proofErr w:type="gramEnd"/>
      <w:r w:rsidRPr="00A0692E">
        <w:rPr>
          <w:rFonts w:ascii="Times New Roman" w:eastAsia="Calibri" w:hAnsi="Times New Roman" w:cs="Times New Roman"/>
          <w:sz w:val="24"/>
          <w:szCs w:val="24"/>
        </w:rPr>
        <w:t xml:space="preserve"> по типу и грузоподъемности для быстрого выбора;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Стропы из искусственного волокна должны храниться в месте, исключающем попадание прямого солнечного света во избежание повреждения ультрафиолетовыми лучами.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3.9.11. Зоны производства работ, связанных с подъемом и перемещением грузов, должны ограждаться сигнальной лентой или другими методами, для предотвращения входа в опасную зону посторонних людей и несанкционированного проезда техники.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b/>
          <w:bCs/>
          <w:sz w:val="24"/>
          <w:szCs w:val="24"/>
        </w:rPr>
        <w:t xml:space="preserve">3.10. Электробезопасность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3.10.1. Электрические щиты и ящики, электрические ячейки и подстанции, любое электрооборудование должны иметь: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соответствующее условиям использования конструктивное исполнение, обеспечивающее защиту от внешних воздействий окружающей среды, при необходимости – взрывозащищенное исполнение;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необходимую маркировку и предупреждающие знаки (напряжение, опасность удара электрическим током, маркировка систем аварийного отключения);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быть надежно защищенными от несанкционированного доступа.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3.10.2. Каждая используемая электроустановка должна иметь устройство аварийного отключения, а также иметь возможность блокировки цепи питания в состоянии «выключено» при помощи замка.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3.10.3. Все удлинители, используемые вне помещений, должны иметь конструктивное исполнение, соответствующее их условиям эксплуатации.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3.10.4. Все портативные электроинструменты должны регулярно проверяться. Кабели и соединительные устройства не должны иметь повреждений, следов плавления или горения. Все эксплуатируемые портативные электроприборы должны иметь бирку, свидетельствующую о своевременной проверке и пригодности к эксплуатации. Бирка должна отображать информацию о дате следующего испытания и инвентарном номере. Срок проверки 1 раз в 3 месяца.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lastRenderedPageBreak/>
        <w:t xml:space="preserve">3.10.5. Вся электросеть (розетки) общего пользования должна быть защищена устройством защитного отключения, настроенным на срабатывание при остаточном токе 30 мА. Если в цепи нет устройства защитного отключения, должны использоваться портативные устройства защитного отключения.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3.10.6. Все портативное электрическое оборудование должно иметь действительные идентификационные ярлыки или бирки, указывающие на пригодность оборудования к использованию.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3.10.7. Устройства для защиты электрооборудования (предохранители, системы дифференциальной защиты от перегрузки) должны быть установлены в каждой электрической цепи. Доступ к таким устройствам должен иметь исключительно электротехнический персонал.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3.10.8. Электрические схемы должны быть в наличии для каждой единицы электрооборудования.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b/>
          <w:bCs/>
          <w:sz w:val="24"/>
          <w:szCs w:val="24"/>
        </w:rPr>
        <w:t xml:space="preserve">3.11. Работа в зоне выбросов горячих газов, около материалов и поверхностей с повышенной температурой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3.11.1. Перед началом производства работ в зоне выбросов горячих газов, около материалов и поверхностей с повышенной температурой Подрядчик совместно с представителями Заказчика должен провести оценку рисков. Работы должны проводиться с выдачей Подрядчиком наряда-допуска на проведение работ.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3.11.2. Перед выполнением работ в зоне выбросов горячих газов, около материалов и поверхностей с повышенной температурой Подрядчик должен разработать и согласовать с Координатором План эвакуации на случай чрезвычайной ситуации.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3.11.3. Работы в зоне выбросов горячих газов, около материалов и поверхностей с повышенной температурой должны производиться при температуре воздушной среды не выше 40 С, при этом пребывание работника в рабочей зоне не должно превышать 15 минут с последующим 10-минутным перерывом для отдыха в условиях нормальной температуры.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3.11.4. </w:t>
      </w:r>
      <w:proofErr w:type="gramStart"/>
      <w:r w:rsidRPr="00A0692E">
        <w:rPr>
          <w:rFonts w:ascii="Times New Roman" w:eastAsia="Calibri" w:hAnsi="Times New Roman" w:cs="Times New Roman"/>
          <w:sz w:val="24"/>
          <w:szCs w:val="24"/>
        </w:rPr>
        <w:t xml:space="preserve">Каждый работник, выполняющий работы в зоне выбросов горячих газов, около материалов и поверхностей с повышенной температурой должен быть обеспечен средствами индивидуальной защиты в соответствии с выявленными опасностями (спецодежда, </w:t>
      </w:r>
      <w:proofErr w:type="spellStart"/>
      <w:r w:rsidRPr="00A0692E">
        <w:rPr>
          <w:rFonts w:ascii="Times New Roman" w:eastAsia="Calibri" w:hAnsi="Times New Roman" w:cs="Times New Roman"/>
          <w:sz w:val="24"/>
          <w:szCs w:val="24"/>
        </w:rPr>
        <w:t>спецобувь</w:t>
      </w:r>
      <w:proofErr w:type="spellEnd"/>
      <w:r w:rsidRPr="00A0692E">
        <w:rPr>
          <w:rFonts w:ascii="Times New Roman" w:eastAsia="Calibri" w:hAnsi="Times New Roman" w:cs="Times New Roman"/>
          <w:sz w:val="24"/>
          <w:szCs w:val="24"/>
        </w:rPr>
        <w:t xml:space="preserve"> рукавицы или перчатки, защитная каска, защитные очки, респираторы, противогазы, предохранительные пояса с прикрепленными к ним страховочными канатами, другие специальные страховочные устройства), и обязан применять их в соответствии с идентифицированными опасностями и</w:t>
      </w:r>
      <w:proofErr w:type="gramEnd"/>
      <w:r w:rsidRPr="00A0692E">
        <w:rPr>
          <w:rFonts w:ascii="Times New Roman" w:eastAsia="Calibri" w:hAnsi="Times New Roman" w:cs="Times New Roman"/>
          <w:sz w:val="24"/>
          <w:szCs w:val="24"/>
        </w:rPr>
        <w:t xml:space="preserve"> рисками на рабочих местах.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3.11.5. При необходимости производства сложных в управлении работ (совместных или совмещенных) в зоне выбросов горячих газов, около материалов и поверхностей повышенной температуры Подрядчиком из числа наиболее квалифицированных исполнителей работ (как правило, бригадир) должен назначаться Наблюдающий.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Наблюдающий: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получает целевой инструктаж от выдающего наряд-допуск или производителя работ (под расписку в наряде-допуске);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лично осуществляет </w:t>
      </w:r>
      <w:proofErr w:type="gramStart"/>
      <w:r w:rsidRPr="00A0692E">
        <w:rPr>
          <w:rFonts w:ascii="Times New Roman" w:eastAsia="Calibri" w:hAnsi="Times New Roman" w:cs="Times New Roman"/>
          <w:sz w:val="24"/>
          <w:szCs w:val="24"/>
        </w:rPr>
        <w:t>контроль за</w:t>
      </w:r>
      <w:proofErr w:type="gramEnd"/>
      <w:r w:rsidRPr="00A0692E">
        <w:rPr>
          <w:rFonts w:ascii="Times New Roman" w:eastAsia="Calibri" w:hAnsi="Times New Roman" w:cs="Times New Roman"/>
          <w:sz w:val="24"/>
          <w:szCs w:val="24"/>
        </w:rPr>
        <w:t xml:space="preserve"> исполнением работ в течение рабочей смены и соблюдением мероприятий, обеспечивающих безопасные условия труда, определяемые нарядом-допуском и входящие в обязанности исполнителей работ;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самостоятельно либо по требованию руководителя работ или допускающего приостанавливает производство работ (и извещает об этом производителя работ) в случаях возникновения угрозы жизни и здоровью исполнителей работ;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возобновляет производство работ по указанию допускающего к работе или производителя работ;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несет ответственность за соблюдение мероприятий по обеспечению безопасных условий труда во время выполнения работ, входящих в обязанности исполнителей и определяемых нарядом-допуском.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b/>
          <w:bCs/>
          <w:sz w:val="24"/>
          <w:szCs w:val="24"/>
        </w:rPr>
        <w:t xml:space="preserve">3.12. Работа у воды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Все лица, работающие у воды должны соблюдать следующие правила: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lastRenderedPageBreak/>
        <w:t xml:space="preserve">- использовать при работе у воды спасательные средства, способные удерживать их вес на плаву;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проводить проверку спасательных средств до их применения;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перед использованием проверять все трапы, мостики, платформы, рабочие сооружения и лестницы;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применять необходимые средства индивидуальной защиты согласно п. 4. настоящего Соглашения;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принимать меры предосторожности в отношении условий работы у воды: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температура;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проход по набережной (скольжение, падение);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биологические риски;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течение, воздействие воды</w:t>
      </w:r>
      <w:proofErr w:type="gramStart"/>
      <w:r w:rsidRPr="00A0692E">
        <w:rPr>
          <w:rFonts w:ascii="Times New Roman" w:eastAsia="Calibri" w:hAnsi="Times New Roman" w:cs="Times New Roman"/>
          <w:sz w:val="24"/>
          <w:szCs w:val="24"/>
        </w:rPr>
        <w:t xml:space="preserve"> ;</w:t>
      </w:r>
      <w:proofErr w:type="gramEnd"/>
      <w:r w:rsidRPr="00A0692E">
        <w:rPr>
          <w:rFonts w:ascii="Times New Roman" w:eastAsia="Calibri" w:hAnsi="Times New Roman" w:cs="Times New Roman"/>
          <w:sz w:val="24"/>
          <w:szCs w:val="24"/>
        </w:rPr>
        <w:t xml:space="preserve">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согласовать методы поддержания связи с контролером или часовым.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b/>
          <w:bCs/>
          <w:sz w:val="24"/>
          <w:szCs w:val="24"/>
        </w:rPr>
        <w:t xml:space="preserve">3.13. Окончание работ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После окончания производства Работ Подрядчик должен немедленно удалить с территории Заказчика все неиспользованные материалы и отходы, если они не являются собственностью Заказчика, и оборудование и оставить рабочую зону в чистоте согласно требованиям Заказчика.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b/>
          <w:bCs/>
          <w:sz w:val="24"/>
          <w:szCs w:val="24"/>
        </w:rPr>
        <w:t>4. СРЕДСТВА ИНДИВИДУАЛЬНОЙ ЗАЩИТЫ (</w:t>
      </w:r>
      <w:proofErr w:type="gramStart"/>
      <w:r w:rsidRPr="00A0692E">
        <w:rPr>
          <w:rFonts w:ascii="Times New Roman" w:eastAsia="Calibri" w:hAnsi="Times New Roman" w:cs="Times New Roman"/>
          <w:b/>
          <w:bCs/>
          <w:sz w:val="24"/>
          <w:szCs w:val="24"/>
        </w:rPr>
        <w:t>СИЗ</w:t>
      </w:r>
      <w:proofErr w:type="gramEnd"/>
      <w:r w:rsidRPr="00A0692E">
        <w:rPr>
          <w:rFonts w:ascii="Times New Roman" w:eastAsia="Calibri" w:hAnsi="Times New Roman" w:cs="Times New Roman"/>
          <w:b/>
          <w:bCs/>
          <w:sz w:val="24"/>
          <w:szCs w:val="24"/>
        </w:rPr>
        <w:t xml:space="preserve">)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4.1. Весь персонал должен быть обеспечен следующими средствами индивидуальной защиты (СИЗ), правильно их применять и постоянно использовать при нахождении на территории завода: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специальную обувь - оборудованную ударопрочным </w:t>
      </w:r>
      <w:proofErr w:type="spellStart"/>
      <w:r w:rsidRPr="00A0692E">
        <w:rPr>
          <w:rFonts w:ascii="Times New Roman" w:eastAsia="Calibri" w:hAnsi="Times New Roman" w:cs="Times New Roman"/>
          <w:sz w:val="24"/>
          <w:szCs w:val="24"/>
        </w:rPr>
        <w:t>подноском</w:t>
      </w:r>
      <w:proofErr w:type="spellEnd"/>
      <w:r w:rsidRPr="00A0692E">
        <w:rPr>
          <w:rFonts w:ascii="Times New Roman" w:eastAsia="Calibri" w:hAnsi="Times New Roman" w:cs="Times New Roman"/>
          <w:sz w:val="24"/>
          <w:szCs w:val="24"/>
        </w:rPr>
        <w:t xml:space="preserve">;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защитные очки - имеющие ударопрочные линзы и боковую защиту;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защитную каску с подбородочным ремешком;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сигнальный жилет или сигнальную одежду со светоотражающими и контрастными вставками, которая позволит оставаться видимым в различных условиях производственной среды.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4.2. Персонал, занятый в производстве работ, должен дополнительно использовать </w:t>
      </w:r>
      <w:proofErr w:type="gramStart"/>
      <w:r w:rsidRPr="00A0692E">
        <w:rPr>
          <w:rFonts w:ascii="Times New Roman" w:eastAsia="Calibri" w:hAnsi="Times New Roman" w:cs="Times New Roman"/>
          <w:sz w:val="24"/>
          <w:szCs w:val="24"/>
        </w:rPr>
        <w:t>соответствующие</w:t>
      </w:r>
      <w:proofErr w:type="gramEnd"/>
      <w:r w:rsidRPr="00A0692E">
        <w:rPr>
          <w:rFonts w:ascii="Times New Roman" w:eastAsia="Calibri" w:hAnsi="Times New Roman" w:cs="Times New Roman"/>
          <w:sz w:val="24"/>
          <w:szCs w:val="24"/>
        </w:rPr>
        <w:t xml:space="preserve"> СИЗ, обеспечивающие защиту от рисков, связанных с производством данных Работ: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респиратор;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наушники или </w:t>
      </w:r>
      <w:proofErr w:type="spellStart"/>
      <w:r w:rsidRPr="00A0692E">
        <w:rPr>
          <w:rFonts w:ascii="Times New Roman" w:eastAsia="Calibri" w:hAnsi="Times New Roman" w:cs="Times New Roman"/>
          <w:sz w:val="24"/>
          <w:szCs w:val="24"/>
        </w:rPr>
        <w:t>беруши</w:t>
      </w:r>
      <w:proofErr w:type="spellEnd"/>
      <w:r w:rsidRPr="00A0692E">
        <w:rPr>
          <w:rFonts w:ascii="Times New Roman" w:eastAsia="Calibri" w:hAnsi="Times New Roman" w:cs="Times New Roman"/>
          <w:sz w:val="24"/>
          <w:szCs w:val="24"/>
        </w:rPr>
        <w:t xml:space="preserve">;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защитные очки закрытого типа;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защитные перчатки;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защитный лицевой щиток с креплением на каску. Использование щитков с </w:t>
      </w:r>
      <w:proofErr w:type="spellStart"/>
      <w:r w:rsidRPr="00A0692E">
        <w:rPr>
          <w:rFonts w:ascii="Times New Roman" w:eastAsia="Calibri" w:hAnsi="Times New Roman" w:cs="Times New Roman"/>
          <w:sz w:val="24"/>
          <w:szCs w:val="24"/>
        </w:rPr>
        <w:t>наголовным</w:t>
      </w:r>
      <w:proofErr w:type="spellEnd"/>
      <w:r w:rsidRPr="00A0692E">
        <w:rPr>
          <w:rFonts w:ascii="Times New Roman" w:eastAsia="Calibri" w:hAnsi="Times New Roman" w:cs="Times New Roman"/>
          <w:sz w:val="24"/>
          <w:szCs w:val="24"/>
        </w:rPr>
        <w:t xml:space="preserve"> креплением не допускается.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Для сварочных работ: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защитные маски/щитки с креплением на каску. Использование масок/щитков с </w:t>
      </w:r>
      <w:proofErr w:type="spellStart"/>
      <w:r w:rsidRPr="00A0692E">
        <w:rPr>
          <w:rFonts w:ascii="Times New Roman" w:eastAsia="Calibri" w:hAnsi="Times New Roman" w:cs="Times New Roman"/>
          <w:sz w:val="24"/>
          <w:szCs w:val="24"/>
        </w:rPr>
        <w:t>наголовным</w:t>
      </w:r>
      <w:proofErr w:type="spellEnd"/>
      <w:r w:rsidRPr="00A0692E">
        <w:rPr>
          <w:rFonts w:ascii="Times New Roman" w:eastAsia="Calibri" w:hAnsi="Times New Roman" w:cs="Times New Roman"/>
          <w:sz w:val="24"/>
          <w:szCs w:val="24"/>
        </w:rPr>
        <w:t xml:space="preserve"> креплением не допускается;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термостойкие спецодежда и перчатки;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специальная обувь для сварочных работ;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специальные перчатки и фартуки для операций, связанных с перемешиванием химикатов.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4.3. Все перечисленные выше </w:t>
      </w:r>
      <w:proofErr w:type="gramStart"/>
      <w:r w:rsidRPr="00A0692E">
        <w:rPr>
          <w:rFonts w:ascii="Times New Roman" w:eastAsia="Calibri" w:hAnsi="Times New Roman" w:cs="Times New Roman"/>
          <w:sz w:val="24"/>
          <w:szCs w:val="24"/>
        </w:rPr>
        <w:t>СИЗ</w:t>
      </w:r>
      <w:proofErr w:type="gramEnd"/>
      <w:r w:rsidRPr="00A0692E">
        <w:rPr>
          <w:rFonts w:ascii="Times New Roman" w:eastAsia="Calibri" w:hAnsi="Times New Roman" w:cs="Times New Roman"/>
          <w:sz w:val="24"/>
          <w:szCs w:val="24"/>
        </w:rPr>
        <w:t xml:space="preserve"> должны быть сертифицированными для данных видов работ и использования на территории РФ.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4.4. Обеспечение персонала СИЗ и обеспечение соблюдения персоналом Подрядчика требований по применению </w:t>
      </w:r>
      <w:proofErr w:type="gramStart"/>
      <w:r w:rsidRPr="00A0692E">
        <w:rPr>
          <w:rFonts w:ascii="Times New Roman" w:eastAsia="Calibri" w:hAnsi="Times New Roman" w:cs="Times New Roman"/>
          <w:sz w:val="24"/>
          <w:szCs w:val="24"/>
        </w:rPr>
        <w:t>СИЗ</w:t>
      </w:r>
      <w:proofErr w:type="gramEnd"/>
      <w:r w:rsidRPr="00A0692E">
        <w:rPr>
          <w:rFonts w:ascii="Times New Roman" w:eastAsia="Calibri" w:hAnsi="Times New Roman" w:cs="Times New Roman"/>
          <w:sz w:val="24"/>
          <w:szCs w:val="24"/>
        </w:rPr>
        <w:t xml:space="preserve"> является исключительной ответственностью Подрядчика.</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b/>
          <w:bCs/>
          <w:sz w:val="24"/>
          <w:szCs w:val="24"/>
        </w:rPr>
        <w:t xml:space="preserve">5. ТРАНСПОРТ ПОДРЯДЧИКА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5.1. </w:t>
      </w:r>
      <w:proofErr w:type="gramStart"/>
      <w:r w:rsidRPr="00A0692E">
        <w:rPr>
          <w:rFonts w:ascii="Times New Roman" w:eastAsia="Calibri" w:hAnsi="Times New Roman" w:cs="Times New Roman"/>
          <w:sz w:val="24"/>
          <w:szCs w:val="24"/>
        </w:rPr>
        <w:t>Все транспортные средства Подрядчика, используемые при производстве Работ должны быть оснащены</w:t>
      </w:r>
      <w:proofErr w:type="gramEnd"/>
      <w:r w:rsidRPr="00A0692E">
        <w:rPr>
          <w:rFonts w:ascii="Times New Roman" w:eastAsia="Calibri" w:hAnsi="Times New Roman" w:cs="Times New Roman"/>
          <w:sz w:val="24"/>
          <w:szCs w:val="24"/>
        </w:rPr>
        <w:t xml:space="preserve">: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встроенными ремнями безопасности для водительского и каждого пассажирского кресла.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аптечкой первой помощи, огнетушителем, зеркалами заднего вида, исправным звуковым сигналом, знаками аварийной остановки, упорами (башмаками) для подкладывания под </w:t>
      </w:r>
      <w:r w:rsidRPr="00A0692E">
        <w:rPr>
          <w:rFonts w:ascii="Times New Roman" w:eastAsia="Calibri" w:hAnsi="Times New Roman" w:cs="Times New Roman"/>
          <w:sz w:val="24"/>
          <w:szCs w:val="24"/>
        </w:rPr>
        <w:lastRenderedPageBreak/>
        <w:t xml:space="preserve">колеса (при необходимости, например - при работе в карьере или стоянке на дорожной </w:t>
      </w:r>
      <w:proofErr w:type="gramStart"/>
      <w:r w:rsidRPr="00A0692E">
        <w:rPr>
          <w:rFonts w:ascii="Times New Roman" w:eastAsia="Calibri" w:hAnsi="Times New Roman" w:cs="Times New Roman"/>
          <w:sz w:val="24"/>
          <w:szCs w:val="24"/>
        </w:rPr>
        <w:t>поверхности</w:t>
      </w:r>
      <w:proofErr w:type="gramEnd"/>
      <w:r w:rsidRPr="00A0692E">
        <w:rPr>
          <w:rFonts w:ascii="Times New Roman" w:eastAsia="Calibri" w:hAnsi="Times New Roman" w:cs="Times New Roman"/>
          <w:sz w:val="24"/>
          <w:szCs w:val="24"/>
        </w:rPr>
        <w:t xml:space="preserve"> имеющей уклон более 7 градусов);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шинами, соответствующими времени года и требованиям правил дорожного движения по износу протектора;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исправной световой сигнализацией при движении задним ходом, а технологический и грузовой транспорт грузоподъемностью свыше 10 т., также автоматическим звуковым сигналом заднего хода.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5.2. Для доступа в карьер все легковые автомобили и технологический транспорт Подрядчика должны быть оборудованы четырехсторонними проблесковыми маячками.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5.3. Подрядчик обязан: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подготовить План перемещения транспортных средств по объекту, включающий информацию о знаках ограничения скорости и защите края дороги в случае использования Подрядчиком транспортных средств и технологического транспорта при производстве работ на территории Заказчика;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организовать работу по безопасности дорожного движения в соответствии с требованиями Федерального закона «О безопасности дорожного движения»;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предоставить Заказчику, либо использовать в ходе выполнения Работ исправные транспортные средства, своевременно проводить технический осмотр транспортных средств, в соответствии с законодательством РФ;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организовать контрольные осмотры транспортных средств перед выездом на трассу (маршрут)/перед началом работ;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обеспечить соблюдение внутри объектового скоростного режима, установленного Заказчиком;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обеспечить движение и стоянку транспортных средств согласно разметке (схем) на объекте Заказчика (при наличии);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представлять Заказчику на осмотр грузоподъёмную технику и автовышки до въезда её на территорию, с предоставлением необходимых документов разрешающих её эксплуатацию;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предъявлять охране при въезде грузового транспорта на территорию Заказчика путевые листы установленной формы с отметкой о прохождении </w:t>
      </w:r>
      <w:proofErr w:type="spellStart"/>
      <w:r w:rsidRPr="00A0692E">
        <w:rPr>
          <w:rFonts w:ascii="Times New Roman" w:eastAsia="Calibri" w:hAnsi="Times New Roman" w:cs="Times New Roman"/>
          <w:sz w:val="24"/>
          <w:szCs w:val="24"/>
        </w:rPr>
        <w:t>предрейсового</w:t>
      </w:r>
      <w:proofErr w:type="spellEnd"/>
      <w:r w:rsidRPr="00A0692E">
        <w:rPr>
          <w:rFonts w:ascii="Times New Roman" w:eastAsia="Calibri" w:hAnsi="Times New Roman" w:cs="Times New Roman"/>
          <w:sz w:val="24"/>
          <w:szCs w:val="24"/>
        </w:rPr>
        <w:t xml:space="preserve"> медицинского осмотра и отметкой механика об исправности транспортного средства;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соблюдать Правила дорожного движения при перемещении транспортных средств по территории Заказчика.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b/>
          <w:bCs/>
          <w:sz w:val="24"/>
          <w:szCs w:val="24"/>
        </w:rPr>
        <w:t xml:space="preserve">6. ПОЛИТИКА В ОБЛАСТИ УПОТРЕБЛЕНИЯ АЛКОГОЛЯ И ПСИХОАКТИВНЫХ ВЕЩЕСТВ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6.1. Подрядчик обязан: </w:t>
      </w:r>
    </w:p>
    <w:p w:rsidR="00A0692E" w:rsidRPr="00A0692E" w:rsidRDefault="00A0692E" w:rsidP="00A0692E">
      <w:pPr>
        <w:autoSpaceDE w:val="0"/>
        <w:autoSpaceDN w:val="0"/>
        <w:adjustRightInd w:val="0"/>
        <w:spacing w:after="19"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ежедневно до начала рабочей смены и производственных Работ организовать проверку своих работников, в том числе работников Субподрядчиков, на предмет нахождения их под воздействием алкоголя или </w:t>
      </w:r>
      <w:proofErr w:type="spellStart"/>
      <w:r w:rsidRPr="00A0692E">
        <w:rPr>
          <w:rFonts w:ascii="Times New Roman" w:eastAsia="Calibri" w:hAnsi="Times New Roman" w:cs="Times New Roman"/>
          <w:sz w:val="24"/>
          <w:szCs w:val="24"/>
        </w:rPr>
        <w:t>психоактивных</w:t>
      </w:r>
      <w:proofErr w:type="spellEnd"/>
      <w:r w:rsidRPr="00A0692E">
        <w:rPr>
          <w:rFonts w:ascii="Times New Roman" w:eastAsia="Calibri" w:hAnsi="Times New Roman" w:cs="Times New Roman"/>
          <w:sz w:val="24"/>
          <w:szCs w:val="24"/>
        </w:rPr>
        <w:t xml:space="preserve"> веществ (совместно обозначаемые как «работники под воздействием алкоголя или </w:t>
      </w:r>
      <w:proofErr w:type="spellStart"/>
      <w:r w:rsidRPr="00A0692E">
        <w:rPr>
          <w:rFonts w:ascii="Times New Roman" w:eastAsia="Calibri" w:hAnsi="Times New Roman" w:cs="Times New Roman"/>
          <w:sz w:val="24"/>
          <w:szCs w:val="24"/>
        </w:rPr>
        <w:t>психоактивных</w:t>
      </w:r>
      <w:proofErr w:type="spellEnd"/>
      <w:r w:rsidRPr="00A0692E">
        <w:rPr>
          <w:rFonts w:ascii="Times New Roman" w:eastAsia="Calibri" w:hAnsi="Times New Roman" w:cs="Times New Roman"/>
          <w:sz w:val="24"/>
          <w:szCs w:val="24"/>
        </w:rPr>
        <w:t xml:space="preserve"> веществ»);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немедленно отстранять от производства работ и удалять с территории ДЗО своих работников под воздействием алкоголя или </w:t>
      </w:r>
      <w:proofErr w:type="spellStart"/>
      <w:r w:rsidRPr="00A0692E">
        <w:rPr>
          <w:rFonts w:ascii="Times New Roman" w:eastAsia="Calibri" w:hAnsi="Times New Roman" w:cs="Times New Roman"/>
          <w:sz w:val="24"/>
          <w:szCs w:val="24"/>
        </w:rPr>
        <w:t>психоактивных</w:t>
      </w:r>
      <w:proofErr w:type="spellEnd"/>
      <w:r w:rsidRPr="00A0692E">
        <w:rPr>
          <w:rFonts w:ascii="Times New Roman" w:eastAsia="Calibri" w:hAnsi="Times New Roman" w:cs="Times New Roman"/>
          <w:sz w:val="24"/>
          <w:szCs w:val="24"/>
        </w:rPr>
        <w:t xml:space="preserve"> веществ; </w:t>
      </w:r>
    </w:p>
    <w:p w:rsidR="00A0692E" w:rsidRPr="00A0692E" w:rsidRDefault="00A0692E" w:rsidP="00A0692E">
      <w:pPr>
        <w:autoSpaceDE w:val="0"/>
        <w:autoSpaceDN w:val="0"/>
        <w:adjustRightInd w:val="0"/>
        <w:spacing w:after="19"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не воспрепятствовать и оказывать содействие Заказчику в проведении регулярных, и выборочных проверок своих работников и работников Субподрядчика на предмет нахождения под воздействием алкоголя или </w:t>
      </w:r>
      <w:proofErr w:type="spellStart"/>
      <w:r w:rsidRPr="00A0692E">
        <w:rPr>
          <w:rFonts w:ascii="Times New Roman" w:eastAsia="Calibri" w:hAnsi="Times New Roman" w:cs="Times New Roman"/>
          <w:sz w:val="24"/>
          <w:szCs w:val="24"/>
        </w:rPr>
        <w:t>психоактивных</w:t>
      </w:r>
      <w:proofErr w:type="spellEnd"/>
      <w:r w:rsidRPr="00A0692E">
        <w:rPr>
          <w:rFonts w:ascii="Times New Roman" w:eastAsia="Calibri" w:hAnsi="Times New Roman" w:cs="Times New Roman"/>
          <w:sz w:val="24"/>
          <w:szCs w:val="24"/>
        </w:rPr>
        <w:t xml:space="preserve"> веще</w:t>
      </w:r>
      <w:proofErr w:type="gramStart"/>
      <w:r w:rsidRPr="00A0692E">
        <w:rPr>
          <w:rFonts w:ascii="Times New Roman" w:eastAsia="Calibri" w:hAnsi="Times New Roman" w:cs="Times New Roman"/>
          <w:sz w:val="24"/>
          <w:szCs w:val="24"/>
        </w:rPr>
        <w:t>ств с пр</w:t>
      </w:r>
      <w:proofErr w:type="gramEnd"/>
      <w:r w:rsidRPr="00A0692E">
        <w:rPr>
          <w:rFonts w:ascii="Times New Roman" w:eastAsia="Calibri" w:hAnsi="Times New Roman" w:cs="Times New Roman"/>
          <w:sz w:val="24"/>
          <w:szCs w:val="24"/>
        </w:rPr>
        <w:t xml:space="preserve">именением экспресс тестов и поверенного </w:t>
      </w:r>
      <w:proofErr w:type="spellStart"/>
      <w:r w:rsidRPr="00A0692E">
        <w:rPr>
          <w:rFonts w:ascii="Times New Roman" w:eastAsia="Calibri" w:hAnsi="Times New Roman" w:cs="Times New Roman"/>
          <w:sz w:val="24"/>
          <w:szCs w:val="24"/>
        </w:rPr>
        <w:t>алкотестера</w:t>
      </w:r>
      <w:proofErr w:type="spellEnd"/>
      <w:r w:rsidRPr="00A0692E">
        <w:rPr>
          <w:rFonts w:ascii="Times New Roman" w:eastAsia="Calibri" w:hAnsi="Times New Roman" w:cs="Times New Roman"/>
          <w:sz w:val="24"/>
          <w:szCs w:val="24"/>
        </w:rPr>
        <w:t xml:space="preserve">; </w:t>
      </w:r>
    </w:p>
    <w:p w:rsidR="00A0692E" w:rsidRPr="00A0692E" w:rsidRDefault="00A0692E" w:rsidP="00A0692E">
      <w:pPr>
        <w:autoSpaceDE w:val="0"/>
        <w:autoSpaceDN w:val="0"/>
        <w:adjustRightInd w:val="0"/>
        <w:spacing w:after="19"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не воспрепятствовать, оказывать содействие Заказчику в проведении осмотра груза, вносимого/ввозимого своими работниками, в том числе работниками Субподрядчиков на территории ДЗО, на наличие алкоголя или </w:t>
      </w:r>
      <w:proofErr w:type="spellStart"/>
      <w:r w:rsidRPr="00A0692E">
        <w:rPr>
          <w:rFonts w:ascii="Times New Roman" w:eastAsia="Calibri" w:hAnsi="Times New Roman" w:cs="Times New Roman"/>
          <w:sz w:val="24"/>
          <w:szCs w:val="24"/>
        </w:rPr>
        <w:t>психоактивных</w:t>
      </w:r>
      <w:proofErr w:type="spellEnd"/>
      <w:r w:rsidRPr="00A0692E">
        <w:rPr>
          <w:rFonts w:ascii="Times New Roman" w:eastAsia="Calibri" w:hAnsi="Times New Roman" w:cs="Times New Roman"/>
          <w:sz w:val="24"/>
          <w:szCs w:val="24"/>
        </w:rPr>
        <w:t xml:space="preserve"> веществ;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не допускать вноса/ввоза и хранения своими работниками, в том числе работниками Субподрядчика на территор</w:t>
      </w:r>
      <w:proofErr w:type="gramStart"/>
      <w:r w:rsidRPr="00A0692E">
        <w:rPr>
          <w:rFonts w:ascii="Times New Roman" w:eastAsia="Calibri" w:hAnsi="Times New Roman" w:cs="Times New Roman"/>
          <w:sz w:val="24"/>
          <w:szCs w:val="24"/>
        </w:rPr>
        <w:t>ии АО</w:t>
      </w:r>
      <w:proofErr w:type="gramEnd"/>
      <w:r w:rsidRPr="00A0692E">
        <w:rPr>
          <w:rFonts w:ascii="Times New Roman" w:eastAsia="Calibri" w:hAnsi="Times New Roman" w:cs="Times New Roman"/>
          <w:sz w:val="24"/>
          <w:szCs w:val="24"/>
        </w:rPr>
        <w:t xml:space="preserve"> «Амуруголь» алкоголя или </w:t>
      </w:r>
      <w:proofErr w:type="spellStart"/>
      <w:r w:rsidRPr="00A0692E">
        <w:rPr>
          <w:rFonts w:ascii="Times New Roman" w:eastAsia="Calibri" w:hAnsi="Times New Roman" w:cs="Times New Roman"/>
          <w:sz w:val="24"/>
          <w:szCs w:val="24"/>
        </w:rPr>
        <w:t>психоактивных</w:t>
      </w:r>
      <w:proofErr w:type="spellEnd"/>
      <w:r w:rsidRPr="00A0692E">
        <w:rPr>
          <w:rFonts w:ascii="Times New Roman" w:eastAsia="Calibri" w:hAnsi="Times New Roman" w:cs="Times New Roman"/>
          <w:sz w:val="24"/>
          <w:szCs w:val="24"/>
        </w:rPr>
        <w:t xml:space="preserve"> веществ, за исключением Разрешенных веществ.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6.2. Порядок фиксации любых нарушений требований в отношении алкоголя или </w:t>
      </w:r>
      <w:proofErr w:type="spellStart"/>
      <w:r w:rsidRPr="00A0692E">
        <w:rPr>
          <w:rFonts w:ascii="Times New Roman" w:eastAsia="Calibri" w:hAnsi="Times New Roman" w:cs="Times New Roman"/>
          <w:sz w:val="24"/>
          <w:szCs w:val="24"/>
        </w:rPr>
        <w:t>психоактивных</w:t>
      </w:r>
      <w:proofErr w:type="spellEnd"/>
      <w:r w:rsidRPr="00A0692E">
        <w:rPr>
          <w:rFonts w:ascii="Times New Roman" w:eastAsia="Calibri" w:hAnsi="Times New Roman" w:cs="Times New Roman"/>
          <w:sz w:val="24"/>
          <w:szCs w:val="24"/>
        </w:rPr>
        <w:t xml:space="preserve"> веществ: </w:t>
      </w:r>
    </w:p>
    <w:p w:rsidR="00A0692E" w:rsidRPr="00A0692E" w:rsidRDefault="00A0692E" w:rsidP="00A0692E">
      <w:pPr>
        <w:autoSpaceDE w:val="0"/>
        <w:autoSpaceDN w:val="0"/>
        <w:adjustRightInd w:val="0"/>
        <w:spacing w:after="19"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lastRenderedPageBreak/>
        <w:t xml:space="preserve">− При выявлении работника Подрядчика с признаками алкогольного, наркотического или иного токсического опьянения данный работник направляется в медицинский пункт Заказчика для прохождения медицинского освидетельствования. По результатам медицинского освидетельствования составляется Протокол контроля трезвости. При установлении состояния алкогольного наркотического или иного токсического опьянения, одновременно с Протоколом составляется Акт, указанный в п. 12.3. Соглашения и работник Подрядчика немедленно удаляется с территории Заказчика. При отказе работника Подрядчика от прохождения медицинского освидетельствования, в присутствии двух свидетелей составляется Акт, указанный в п. 12.3. Соглашения с соответствующей отметкой об отказе от прохождения медицинского освидетельствования и работник Подрядчика немедленно удаляется с территории Заказчика. В данном случае доказательствами алкогольного или иного токсического опьянения будут свидетельские показания, служебные записки, докладные или иное. </w:t>
      </w:r>
    </w:p>
    <w:p w:rsidR="00A0692E" w:rsidRPr="00A0692E" w:rsidRDefault="00A0692E" w:rsidP="00A0692E">
      <w:pPr>
        <w:autoSpaceDE w:val="0"/>
        <w:autoSpaceDN w:val="0"/>
        <w:adjustRightInd w:val="0"/>
        <w:spacing w:after="19"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Выявление работника в состоянии алкогольного, наркотического или иного токсического опьянения, а так же Протокол контроля трезвости и/или Акт, указанный в п. 12.3 являются безусловным основанием наложения на Подрядчика штрафа согласно п. 12.4. Соглашения,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Отказ работника Подрядчика от прохождения медицинского освидетельствования на установление факта нахождения в состоянии алкогольного, наркотического или иного токсического опьянения не освобождает Подрядчика от уплаты штрафа, предусмотренного п. 12.4. Соглашения.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6.3 Заказчик имеет право: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проводить регулярные, нерегулярные и выборочные проверки, а также ежедневные проверки перед прохождением на территорию АО «Амуруголь», работников Подрядчика с применением экспресс теста и поверенного </w:t>
      </w:r>
      <w:proofErr w:type="spellStart"/>
      <w:r w:rsidRPr="00A0692E">
        <w:rPr>
          <w:rFonts w:ascii="Times New Roman" w:eastAsia="Calibri" w:hAnsi="Times New Roman" w:cs="Times New Roman"/>
          <w:sz w:val="24"/>
          <w:szCs w:val="24"/>
        </w:rPr>
        <w:t>алкотестера</w:t>
      </w:r>
      <w:proofErr w:type="spellEnd"/>
      <w:r w:rsidRPr="00A0692E">
        <w:rPr>
          <w:rFonts w:ascii="Times New Roman" w:eastAsia="Calibri" w:hAnsi="Times New Roman" w:cs="Times New Roman"/>
          <w:sz w:val="24"/>
          <w:szCs w:val="24"/>
        </w:rPr>
        <w:t xml:space="preserve">;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немедленно удалить работника Подрядчика с территор</w:t>
      </w:r>
      <w:proofErr w:type="gramStart"/>
      <w:r w:rsidRPr="00A0692E">
        <w:rPr>
          <w:rFonts w:ascii="Times New Roman" w:eastAsia="Calibri" w:hAnsi="Times New Roman" w:cs="Times New Roman"/>
          <w:sz w:val="24"/>
          <w:szCs w:val="24"/>
        </w:rPr>
        <w:t>ии АО</w:t>
      </w:r>
      <w:proofErr w:type="gramEnd"/>
      <w:r w:rsidRPr="00A0692E">
        <w:rPr>
          <w:rFonts w:ascii="Times New Roman" w:eastAsia="Calibri" w:hAnsi="Times New Roman" w:cs="Times New Roman"/>
          <w:sz w:val="24"/>
          <w:szCs w:val="24"/>
        </w:rPr>
        <w:t xml:space="preserve"> «Амуруголь», при подтверждении его нахождения под воздействием алкоголя или </w:t>
      </w:r>
      <w:proofErr w:type="spellStart"/>
      <w:r w:rsidRPr="00A0692E">
        <w:rPr>
          <w:rFonts w:ascii="Times New Roman" w:eastAsia="Calibri" w:hAnsi="Times New Roman" w:cs="Times New Roman"/>
          <w:sz w:val="24"/>
          <w:szCs w:val="24"/>
        </w:rPr>
        <w:t>психоактивных</w:t>
      </w:r>
      <w:proofErr w:type="spellEnd"/>
      <w:r w:rsidRPr="00A0692E">
        <w:rPr>
          <w:rFonts w:ascii="Times New Roman" w:eastAsia="Calibri" w:hAnsi="Times New Roman" w:cs="Times New Roman"/>
          <w:sz w:val="24"/>
          <w:szCs w:val="24"/>
        </w:rPr>
        <w:t xml:space="preserve"> веществ;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отказать работнику Подрядчика в прохождении на территорию АО «Амуруголь» при подтверждении его нахождения под воздействием алкоголя или </w:t>
      </w:r>
      <w:proofErr w:type="spellStart"/>
      <w:r w:rsidRPr="00A0692E">
        <w:rPr>
          <w:rFonts w:ascii="Times New Roman" w:eastAsia="Calibri" w:hAnsi="Times New Roman" w:cs="Times New Roman"/>
          <w:sz w:val="24"/>
          <w:szCs w:val="24"/>
        </w:rPr>
        <w:t>психоактивных</w:t>
      </w:r>
      <w:proofErr w:type="spellEnd"/>
      <w:r w:rsidRPr="00A0692E">
        <w:rPr>
          <w:rFonts w:ascii="Times New Roman" w:eastAsia="Calibri" w:hAnsi="Times New Roman" w:cs="Times New Roman"/>
          <w:sz w:val="24"/>
          <w:szCs w:val="24"/>
        </w:rPr>
        <w:t xml:space="preserve"> веществ на основании данных экспресс теста и поверенного </w:t>
      </w:r>
      <w:proofErr w:type="spellStart"/>
      <w:r w:rsidRPr="00A0692E">
        <w:rPr>
          <w:rFonts w:ascii="Times New Roman" w:eastAsia="Calibri" w:hAnsi="Times New Roman" w:cs="Times New Roman"/>
          <w:sz w:val="24"/>
          <w:szCs w:val="24"/>
        </w:rPr>
        <w:t>алкотестера</w:t>
      </w:r>
      <w:proofErr w:type="spellEnd"/>
      <w:r w:rsidRPr="00A0692E">
        <w:rPr>
          <w:rFonts w:ascii="Times New Roman" w:eastAsia="Calibri" w:hAnsi="Times New Roman" w:cs="Times New Roman"/>
          <w:sz w:val="24"/>
          <w:szCs w:val="24"/>
        </w:rPr>
        <w:t xml:space="preserve">;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проводить осмотры груза, вносимого/ввозимого работником Подрядчика на территорию АО «Амуруголь», на наличие алкоголя или </w:t>
      </w:r>
      <w:proofErr w:type="spellStart"/>
      <w:r w:rsidRPr="00A0692E">
        <w:rPr>
          <w:rFonts w:ascii="Times New Roman" w:eastAsia="Calibri" w:hAnsi="Times New Roman" w:cs="Times New Roman"/>
          <w:sz w:val="24"/>
          <w:szCs w:val="24"/>
        </w:rPr>
        <w:t>психоактивных</w:t>
      </w:r>
      <w:proofErr w:type="spellEnd"/>
      <w:r w:rsidRPr="00A0692E">
        <w:rPr>
          <w:rFonts w:ascii="Times New Roman" w:eastAsia="Calibri" w:hAnsi="Times New Roman" w:cs="Times New Roman"/>
          <w:sz w:val="24"/>
          <w:szCs w:val="24"/>
        </w:rPr>
        <w:t xml:space="preserve"> веществ;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отказать работнику Подрядчика во вносе/ввозе на территорию АО «Амуруголь» груза, содержащего алкоголь или </w:t>
      </w:r>
      <w:proofErr w:type="spellStart"/>
      <w:r w:rsidRPr="00A0692E">
        <w:rPr>
          <w:rFonts w:ascii="Times New Roman" w:eastAsia="Calibri" w:hAnsi="Times New Roman" w:cs="Times New Roman"/>
          <w:sz w:val="24"/>
          <w:szCs w:val="24"/>
        </w:rPr>
        <w:t>психоактивные</w:t>
      </w:r>
      <w:proofErr w:type="spellEnd"/>
      <w:r w:rsidRPr="00A0692E">
        <w:rPr>
          <w:rFonts w:ascii="Times New Roman" w:eastAsia="Calibri" w:hAnsi="Times New Roman" w:cs="Times New Roman"/>
          <w:sz w:val="24"/>
          <w:szCs w:val="24"/>
        </w:rPr>
        <w:t xml:space="preserve"> вещества, за исключением Разрешенных веществ;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в случае необходимости, в любое время производить осмотры временных складов Подрядчика на предмет хранения алкоголя или </w:t>
      </w:r>
      <w:proofErr w:type="spellStart"/>
      <w:r w:rsidRPr="00A0692E">
        <w:rPr>
          <w:rFonts w:ascii="Times New Roman" w:eastAsia="Calibri" w:hAnsi="Times New Roman" w:cs="Times New Roman"/>
          <w:sz w:val="24"/>
          <w:szCs w:val="24"/>
        </w:rPr>
        <w:t>психоактивных</w:t>
      </w:r>
      <w:proofErr w:type="spellEnd"/>
      <w:r w:rsidRPr="00A0692E">
        <w:rPr>
          <w:rFonts w:ascii="Times New Roman" w:eastAsia="Calibri" w:hAnsi="Times New Roman" w:cs="Times New Roman"/>
          <w:sz w:val="24"/>
          <w:szCs w:val="24"/>
        </w:rPr>
        <w:t xml:space="preserve"> веществ.</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b/>
          <w:bCs/>
          <w:sz w:val="24"/>
          <w:szCs w:val="24"/>
        </w:rPr>
        <w:t xml:space="preserve">7. ОХРАНА ОКРУЖАЮЩЕЙ СРЕДЫ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7.1. Заказчик обязуется ознакомить Подрядчика с установленными на предприятии экологическими требованиями, посредством проведения экологического инструктажа в Отделе по экологии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7.2. Подрядчик обязан соблюдать требования действующего природоохранного законодательства РФ и экологические требования, установленные внутренними процедурами Заказчика.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7.3. Заказчик имеет право осуществлять контроль (внутренний аудит) за выполнением экологических требований и запрашивать любую информацию, касающуюся вопросов природоохранной деятельности Подрядчика, в том числе документацию, подтверждающую конечную передачу отходов на утилизацию, размещение и обезвреживание (договоры, акты, график вывоза отходов).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7.4. Подрядчик обязан в согласованные с Заказчиком сроки устранить замечания, выявленные в результате проверки соблюдения Подрядчиком природоохранных требований.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7.5. Подрядчик обязан немедленно сообщать уполномоченному представителю Заказчика об аварийных ситуациях, связанных с загрязнением окружающей природной среды.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lastRenderedPageBreak/>
        <w:t xml:space="preserve">7.6. В случае возникновения аварии в месте проведения работ Подрядчик принимает участие в ликвидации последствий аварии, совместно с Заказчиком, согласно имеющемуся плану ликвидации.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7.7. После ликвидации последствий аварийных ситуаций, связанных с загрязнением окружающей природной среды, Подрядчик обязан по требованию Заказчика обеспечить явку всех работников в </w:t>
      </w:r>
      <w:proofErr w:type="spellStart"/>
      <w:r w:rsidRPr="00A0692E">
        <w:rPr>
          <w:rFonts w:ascii="Times New Roman" w:eastAsia="Calibri" w:hAnsi="Times New Roman" w:cs="Times New Roman"/>
          <w:sz w:val="24"/>
          <w:szCs w:val="24"/>
        </w:rPr>
        <w:t>т.ч</w:t>
      </w:r>
      <w:proofErr w:type="spellEnd"/>
      <w:r w:rsidRPr="00A0692E">
        <w:rPr>
          <w:rFonts w:ascii="Times New Roman" w:eastAsia="Calibri" w:hAnsi="Times New Roman" w:cs="Times New Roman"/>
          <w:sz w:val="24"/>
          <w:szCs w:val="24"/>
        </w:rPr>
        <w:t xml:space="preserve">. субподрядчиков для прохождения внепланового экологического инструктажа на предприятии Заказчика.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7.8. </w:t>
      </w:r>
      <w:proofErr w:type="gramStart"/>
      <w:r w:rsidRPr="00A0692E">
        <w:rPr>
          <w:rFonts w:ascii="Times New Roman" w:eastAsia="Calibri" w:hAnsi="Times New Roman" w:cs="Times New Roman"/>
          <w:sz w:val="24"/>
          <w:szCs w:val="24"/>
        </w:rPr>
        <w:t xml:space="preserve">В случае загрязнения окружающей природной среды по вине Подрядчика, Подрядчик обязан возместить Заказчику все затраты, которые он понес на устранение этого загрязнения и/или на возмещение ущерба окружающей среде, уплаченные по соответствующим искам, предписаниям, постановлениям органов государственной власти, местного самоуправления, их должностных лиц, прокуроров, судов, иных </w:t>
      </w:r>
      <w:proofErr w:type="spellStart"/>
      <w:r w:rsidRPr="00A0692E">
        <w:rPr>
          <w:rFonts w:ascii="Times New Roman" w:eastAsia="Calibri" w:hAnsi="Times New Roman" w:cs="Times New Roman"/>
          <w:sz w:val="24"/>
          <w:szCs w:val="24"/>
        </w:rPr>
        <w:t>правомоченных</w:t>
      </w:r>
      <w:proofErr w:type="spellEnd"/>
      <w:r w:rsidRPr="00A0692E">
        <w:rPr>
          <w:rFonts w:ascii="Times New Roman" w:eastAsia="Calibri" w:hAnsi="Times New Roman" w:cs="Times New Roman"/>
          <w:sz w:val="24"/>
          <w:szCs w:val="24"/>
        </w:rPr>
        <w:t xml:space="preserve"> на то лиц, поданных (вынесенных) в рамках природоохранной деятельности, включая возмещение оплаты штрафов</w:t>
      </w:r>
      <w:proofErr w:type="gramEnd"/>
      <w:r w:rsidRPr="00A0692E">
        <w:rPr>
          <w:rFonts w:ascii="Times New Roman" w:eastAsia="Calibri" w:hAnsi="Times New Roman" w:cs="Times New Roman"/>
          <w:sz w:val="24"/>
          <w:szCs w:val="24"/>
        </w:rPr>
        <w:t xml:space="preserve">.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7.9. Отходы, образующиеся в результате выполнения работ Подрядчиком, в том числе из материалов и товаров Заказчика, являются собственностью Подрядчика. Право собственности на лом цветных и черных металлов, образующихся из материалов и товаров Заказчика, принадлежит Заказчику. Прекращение ответственности Подрядчика при ведении работ на территории Заказчика, сопровождающихся образованием отходов производства и потребления, наступает при передаче права собственности другому юридическому лицу, имеющему соответствующие правовые основания для обращения с этими отходами.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7.10. Ответственность за управление отходами (раздельное временное накопление на территории Заказчика в контейнерах Подрядчика, заключение соответствующих договоров на конечное удаление отходов, передача отходов на утилизацию, размещение и обезвреживание) возлагается на Подрядчика.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Подрядчик обязан ежедневно осуществлять уборку в местах выполнения работ или оказания услуг и на площадке размещения вагончиков – бытовок на территории Заказчика, ежедневно удалять отходы из мест их образования в собственные места временного накопления отходов.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7.11. Временное накопление (транспортных партий) всех видов отходов, образующихся в результате деятельности Подрядчика, разрешается в пределах территории работ, на специально оборудованных для этих целей площадках и в контейнерах-накопителях, в соответствии с экологическими и санитарными нормативами, правилами пожарной безопасности. В иных случаях места временного накопления отходов на </w:t>
      </w:r>
      <w:proofErr w:type="spellStart"/>
      <w:r w:rsidRPr="00A0692E">
        <w:rPr>
          <w:rFonts w:ascii="Times New Roman" w:eastAsia="Calibri" w:hAnsi="Times New Roman" w:cs="Times New Roman"/>
          <w:sz w:val="24"/>
          <w:szCs w:val="24"/>
        </w:rPr>
        <w:t>промплощадке</w:t>
      </w:r>
      <w:proofErr w:type="spellEnd"/>
      <w:r w:rsidRPr="00A0692E">
        <w:rPr>
          <w:rFonts w:ascii="Times New Roman" w:eastAsia="Calibri" w:hAnsi="Times New Roman" w:cs="Times New Roman"/>
          <w:sz w:val="24"/>
          <w:szCs w:val="24"/>
        </w:rPr>
        <w:t xml:space="preserve"> предприятия согласовываются с Заказчиком. Подрядчик самостоятельно организует места временного накопления своих отходов.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7.12. Запрещено любое сжигание материалов на территории Заказчика.</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7.13. Подрядчик обязан не допускать разлива, утечек и протечек горюче-смазочных, лакокрасочных и иных вредных химических веществ. В случае разлива перечисленных веществ жидкости должны быть собраны сорбирующими материалами (песок, ветошь и т.п.). Отходы загрязненных сорбирующих материалов собираются на специально оборудованных для этих целей площадках и в контейнерах-накопителях собственных Подрядчика, в соответствии с экологическими и санитарными нормативами, правилами пожарной безопасности.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7.14. Подрядчик обязан не допускать слива в открытую дренажную систему и хозяйственно-бытовую канализацию Заказчика нефтепродуктов, взвешенных частиц, жидких токсических отходов и других вредных химических веществ.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7.15. Подрядчик обязан не допускать попадания отходов на почву, в ливневые стоки, на тротуары и дороги.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7.16. Передача отходов производства и потребления 1-4 </w:t>
      </w:r>
      <w:proofErr w:type="gramStart"/>
      <w:r w:rsidRPr="00A0692E">
        <w:rPr>
          <w:rFonts w:ascii="Times New Roman" w:eastAsia="Calibri" w:hAnsi="Times New Roman" w:cs="Times New Roman"/>
          <w:sz w:val="24"/>
          <w:szCs w:val="24"/>
        </w:rPr>
        <w:t>классов опасности, образующихся в процессе выполнения работ осуществляется</w:t>
      </w:r>
      <w:proofErr w:type="gramEnd"/>
      <w:r w:rsidRPr="00A0692E">
        <w:rPr>
          <w:rFonts w:ascii="Times New Roman" w:eastAsia="Calibri" w:hAnsi="Times New Roman" w:cs="Times New Roman"/>
          <w:sz w:val="24"/>
          <w:szCs w:val="24"/>
        </w:rPr>
        <w:t xml:space="preserve"> Подрядчиком на предприятия, имеющим соответствующие лицензии по обращению с отходами. Передача отходов 5 класса опасности другим организациям для отсыпки дорог, карьеров и других объектов Заказчика допускается при согласовании с Заказчиком.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lastRenderedPageBreak/>
        <w:t xml:space="preserve">7.17. Подрядчик обязуется производить предусмотренные действующим законодательством РФ платежи в государственный бюджет соответствующего уровня, за различные виды негативного воздействия на окружающую среду, которые возникнут в результате его производственной деятельности, связанной с исполнением обязательств, предусмотренных настоящим договором. Порядок исчисления и взимания платы за негативное воздействие на окружающую среду устанавливается законодательством Российской Федерации.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7.18. Условия раздела 7 настоящего Соглашения применяются в полном объеме, при отсутствии иных оговоренных требований в договоре, заключаемом сторонами, либо в части, не противоречащей условиям договора.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b/>
          <w:bCs/>
          <w:sz w:val="24"/>
          <w:szCs w:val="24"/>
        </w:rPr>
        <w:t xml:space="preserve">8. ПОЖАРНАЯ БЕЗОПАСНОСТЬ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color w:val="FF0000"/>
          <w:sz w:val="24"/>
          <w:szCs w:val="24"/>
        </w:rPr>
      </w:pPr>
      <w:r w:rsidRPr="00A0692E">
        <w:rPr>
          <w:rFonts w:ascii="Times New Roman" w:eastAsia="Calibri" w:hAnsi="Times New Roman" w:cs="Times New Roman"/>
          <w:color w:val="FF0000"/>
          <w:sz w:val="24"/>
          <w:szCs w:val="24"/>
        </w:rPr>
        <w:t>8.1. В вопросах обеспечения пожарной безопасности Сторонам надлежит руководствоваться требованиями Федерального закона от 21.12.1994 № 69-ФЗ «О пожарной безопасности», Федерального закона от 22.07.2008 № 123-ФЗ «Технический регламент о требованиях пожарной безопасности», «Правилами противопожарного режима в Российской Федерации», утвержденными Постановлением Правительства РФ от 16.09.2020 г. №1479 и другими нормативными документами, содержащими требования пожарной безопасности.</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8.2. Подрядчик обязан поддерживать в местах проведения работ, в занимаемых помещениях надлежащий противопожарный режим, выполнять установленные требования пожарной безопасности. Также с целью предупреждения пожаров он обязан контролировать места проведения работ, проводить осмотр помещений перед их закрытием после окончания рабочего дня.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8.3. Подрядчик обязан своими силами и за свой счет укомплектовывать места проведения работ и занимаемые помещения первичными средствами пожаротушения, знаками пожарной безопасности в соответствии с нормами комплектования.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8.4. Подрядчик обеспечивает содержание первичных средств пожаротушения в постоянной готовности к использованию и техническое обслуживание огнетушителей в соответствии с предъявляемыми к ним требованиями.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8.5. При предоставлении Подрядчику на время выполнения работ зданий, помещений, которые оборудованы системами противопожарной защиты (автоматической пожарной сигнализации, оповещения о пожаре и т. п.), Подрядчик обязан обеспечить содержание систем в исправном состоянии. Подрядчик обязуется получить от Заказчика информацию по оповещениям и </w:t>
      </w:r>
      <w:proofErr w:type="gramStart"/>
      <w:r w:rsidRPr="00A0692E">
        <w:rPr>
          <w:rFonts w:ascii="Times New Roman" w:eastAsia="Calibri" w:hAnsi="Times New Roman" w:cs="Times New Roman"/>
          <w:sz w:val="24"/>
          <w:szCs w:val="24"/>
        </w:rPr>
        <w:t>порядке</w:t>
      </w:r>
      <w:proofErr w:type="gramEnd"/>
      <w:r w:rsidRPr="00A0692E">
        <w:rPr>
          <w:rFonts w:ascii="Times New Roman" w:eastAsia="Calibri" w:hAnsi="Times New Roman" w:cs="Times New Roman"/>
          <w:sz w:val="24"/>
          <w:szCs w:val="24"/>
        </w:rPr>
        <w:t xml:space="preserve"> работы систем и осуществлять в дальнейшем надлежащий прием и регистрацию сигналов тревоги о срабатывании пожарной сигнализации.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8.6. При хранении и работе с пожароопасными и взрывопожароопасными веществами и материалами должны соблюдаться требования маркировки и предупредительных надписей, выдерживаться противопожарные расстояния до граничащих с ними объектов.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8.7. При проведении пожароопасных работ должно применяться оборудование, аппараты и приспособления, удовлетворяющие техническим условиям и безопасной эксплуатации.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8.8. Подрядчик обязан определить порядок беспрепятственного доступа в занимаемые помещения (в т. ч. в нерабочее время) в случае пожара или при других чрезвычайных ситуациях.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8.9. Подрядчик несет ответственность в соответствии с действующим законодательством за невыполнение требований по обеспечению пожарной безопасности, ответственность за последствия пожара, возникшего по его вине и нанесшего какой-либо ущерб.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8.10. В случае наличия вины Подрядчика или привлеченного им субподрядчика, Подрядчик обязан возместить ущерб, причиненный в результате пожара имуществу Заказчика или третьих лиц.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b/>
          <w:bCs/>
          <w:sz w:val="24"/>
          <w:szCs w:val="24"/>
        </w:rPr>
        <w:t xml:space="preserve">9. КУРЕНИЕ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color w:val="FF0000"/>
          <w:sz w:val="24"/>
          <w:szCs w:val="24"/>
        </w:rPr>
      </w:pPr>
      <w:r w:rsidRPr="00A0692E">
        <w:rPr>
          <w:rFonts w:ascii="Times New Roman" w:eastAsia="Calibri" w:hAnsi="Times New Roman" w:cs="Times New Roman"/>
          <w:color w:val="FF0000"/>
          <w:sz w:val="24"/>
          <w:szCs w:val="24"/>
        </w:rPr>
        <w:t>9.1. Подрядчик обязан руководствоваться п. 11 Правил противопожарного режима в Российской Федерации, утвержденных Постановлением Правительства РФ от 16.09.2020 г. №1479</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lastRenderedPageBreak/>
        <w:t xml:space="preserve">9.2. Подрядчик обязан руководствоваться Федеральным законом «Об охране здоровья граждан от воздействия окружающего табачного дыма и последствий потребления табака».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9.3. На территории Заказчика курение (в том числе и электронных сигарет) запрещено везде, кроме строго определенных и оборудованных мест, обозначенных соответствующими знаками.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b/>
          <w:bCs/>
          <w:sz w:val="24"/>
          <w:szCs w:val="24"/>
        </w:rPr>
        <w:t xml:space="preserve">10. ТРЕБОВАНИЯ К ОТЧЕТНОСТИ ПО ВОПРОСАМ ОТ, ПБ, ПОЖАРНОЙ БЕЗОПАСНОСТИ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Подрядчик должен представлять ежемесячный отчет </w:t>
      </w:r>
      <w:proofErr w:type="gramStart"/>
      <w:r w:rsidRPr="00A0692E">
        <w:rPr>
          <w:rFonts w:ascii="Times New Roman" w:eastAsia="Calibri" w:hAnsi="Times New Roman" w:cs="Times New Roman"/>
          <w:sz w:val="24"/>
          <w:szCs w:val="24"/>
        </w:rPr>
        <w:t>по</w:t>
      </w:r>
      <w:proofErr w:type="gramEnd"/>
      <w:r w:rsidRPr="00A0692E">
        <w:rPr>
          <w:rFonts w:ascii="Times New Roman" w:eastAsia="Calibri" w:hAnsi="Times New Roman" w:cs="Times New Roman"/>
          <w:sz w:val="24"/>
          <w:szCs w:val="24"/>
        </w:rPr>
        <w:t xml:space="preserve"> </w:t>
      </w:r>
      <w:proofErr w:type="gramStart"/>
      <w:r w:rsidRPr="00A0692E">
        <w:rPr>
          <w:rFonts w:ascii="Times New Roman" w:eastAsia="Calibri" w:hAnsi="Times New Roman" w:cs="Times New Roman"/>
          <w:sz w:val="24"/>
          <w:szCs w:val="24"/>
        </w:rPr>
        <w:t>ОТ</w:t>
      </w:r>
      <w:proofErr w:type="gramEnd"/>
      <w:r w:rsidRPr="00A0692E">
        <w:rPr>
          <w:rFonts w:ascii="Times New Roman" w:eastAsia="Calibri" w:hAnsi="Times New Roman" w:cs="Times New Roman"/>
          <w:sz w:val="24"/>
          <w:szCs w:val="24"/>
        </w:rPr>
        <w:t xml:space="preserve"> и ПБ по форме, представленной Заказчиком (Приложение №1), по результатам выполнения работ Подрядчика и привлеченных субподрядчиков. Отчет за текущий месяц должен предоставляться Координатору не позднее 1-го рабочего дня последующего месяца (или по окончанию работ, для работ завершившихся ранее конца месяца).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Если Стороны не согласовали иного, Отчет должен отражать следующее: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все случаи производственных травм;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все иные происшествия и иные незапланированные события, которые привели или могут привести к серьезным травмам/ущербу/убыткам и/или о которых необходимо уведомить компетентные государственные органы;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все ДТП, произошедшие в отчетном периоде;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любые уведомления, которые были получены или получение которых ожидается от компетентных государственных органов с требованием принятия мер по устранению недостатков, а также уведомления о продолжающемся судебном разбирательстве или ином судебном иске;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справку о проведении осмотров, проверок и аудита, а также контрольных мероприятий;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общее количество человеко-часов, которые персонал Подрядчика, его субподрядчиков проработал на территории производства Работ, общее количество персонала Подрядчика, его субподрядчиков в месте производства Работ.</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b/>
          <w:bCs/>
          <w:sz w:val="24"/>
          <w:szCs w:val="24"/>
        </w:rPr>
        <w:t xml:space="preserve">11. РЕГИСТРАЦИЯ НАРУШЕНИЙ ТРЕБОВАНИЙ ОХРАНЫ ТРУДА, ПРОМЫШЛЕННОЙ И ПОЖАРНОЙ БЕЗОПАСНОСТИ РАБОТНИКАМИ ПОДРЯДНЫХ ОРГАНИЗАЦИЙ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11.1 Работники подрядной организации обязаны иметь талоны установленного образца.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11.2 Талоны изготавливаются подрядной организацией и предоставляются для подписи специалисту службы </w:t>
      </w:r>
      <w:proofErr w:type="gramStart"/>
      <w:r w:rsidRPr="00A0692E">
        <w:rPr>
          <w:rFonts w:ascii="Times New Roman" w:eastAsia="Calibri" w:hAnsi="Times New Roman" w:cs="Times New Roman"/>
          <w:sz w:val="24"/>
          <w:szCs w:val="24"/>
        </w:rPr>
        <w:t>ОТ</w:t>
      </w:r>
      <w:proofErr w:type="gramEnd"/>
      <w:r w:rsidRPr="00A0692E">
        <w:rPr>
          <w:rFonts w:ascii="Times New Roman" w:eastAsia="Calibri" w:hAnsi="Times New Roman" w:cs="Times New Roman"/>
          <w:sz w:val="24"/>
          <w:szCs w:val="24"/>
        </w:rPr>
        <w:t xml:space="preserve"> и </w:t>
      </w:r>
      <w:proofErr w:type="spellStart"/>
      <w:r w:rsidRPr="00A0692E">
        <w:rPr>
          <w:rFonts w:ascii="Times New Roman" w:eastAsia="Calibri" w:hAnsi="Times New Roman" w:cs="Times New Roman"/>
          <w:sz w:val="24"/>
          <w:szCs w:val="24"/>
        </w:rPr>
        <w:t>ПБЗаказчика</w:t>
      </w:r>
      <w:proofErr w:type="spellEnd"/>
      <w:r w:rsidRPr="00A0692E">
        <w:rPr>
          <w:rFonts w:ascii="Times New Roman" w:eastAsia="Calibri" w:hAnsi="Times New Roman" w:cs="Times New Roman"/>
          <w:sz w:val="24"/>
          <w:szCs w:val="24"/>
        </w:rPr>
        <w:t xml:space="preserve"> и/или </w:t>
      </w:r>
      <w:proofErr w:type="gramStart"/>
      <w:r w:rsidRPr="00A0692E">
        <w:rPr>
          <w:rFonts w:ascii="Times New Roman" w:eastAsia="Calibri" w:hAnsi="Times New Roman" w:cs="Times New Roman"/>
          <w:sz w:val="24"/>
          <w:szCs w:val="24"/>
        </w:rPr>
        <w:t>специалисту</w:t>
      </w:r>
      <w:proofErr w:type="gramEnd"/>
      <w:r w:rsidRPr="00A0692E">
        <w:rPr>
          <w:rFonts w:ascii="Times New Roman" w:eastAsia="Calibri" w:hAnsi="Times New Roman" w:cs="Times New Roman"/>
          <w:sz w:val="24"/>
          <w:szCs w:val="24"/>
        </w:rPr>
        <w:t xml:space="preserve"> Службы безопасности Заказчика .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11.3</w:t>
      </w:r>
      <w:proofErr w:type="gramStart"/>
      <w:r w:rsidRPr="00A0692E">
        <w:rPr>
          <w:rFonts w:ascii="Times New Roman" w:eastAsia="Calibri" w:hAnsi="Times New Roman" w:cs="Times New Roman"/>
          <w:sz w:val="24"/>
          <w:szCs w:val="24"/>
        </w:rPr>
        <w:t xml:space="preserve"> Д</w:t>
      </w:r>
      <w:proofErr w:type="gramEnd"/>
      <w:r w:rsidRPr="00A0692E">
        <w:rPr>
          <w:rFonts w:ascii="Times New Roman" w:eastAsia="Calibri" w:hAnsi="Times New Roman" w:cs="Times New Roman"/>
          <w:sz w:val="24"/>
          <w:szCs w:val="24"/>
        </w:rPr>
        <w:t xml:space="preserve">ля обеспечения сохранности талон ламинируется подрядной организацией после получения подписи соответствующего специалиста.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11.4</w:t>
      </w:r>
      <w:proofErr w:type="gramStart"/>
      <w:r w:rsidRPr="00A0692E">
        <w:rPr>
          <w:rFonts w:ascii="Times New Roman" w:eastAsia="Calibri" w:hAnsi="Times New Roman" w:cs="Times New Roman"/>
          <w:sz w:val="24"/>
          <w:szCs w:val="24"/>
        </w:rPr>
        <w:t xml:space="preserve"> В</w:t>
      </w:r>
      <w:proofErr w:type="gramEnd"/>
      <w:r w:rsidRPr="00A0692E">
        <w:rPr>
          <w:rFonts w:ascii="Times New Roman" w:eastAsia="Calibri" w:hAnsi="Times New Roman" w:cs="Times New Roman"/>
          <w:sz w:val="24"/>
          <w:szCs w:val="24"/>
        </w:rPr>
        <w:t xml:space="preserve">о время нахождения на территории Заказчика работник подрядной организации обязан иметь талон при себе. Отсутствие талона является нарушением требований данной процедуры и является основанием для удаления работника с территории Заказчика.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11.5 В случае утери талона работник подрядной организации обязан незамедлительно сообщить об этом в службу ОТ и ПБ Заказчика либо в службу безопасности</w:t>
      </w:r>
      <w:proofErr w:type="gramStart"/>
      <w:r w:rsidRPr="00A0692E">
        <w:rPr>
          <w:rFonts w:ascii="Times New Roman" w:eastAsia="Calibri" w:hAnsi="Times New Roman" w:cs="Times New Roman"/>
          <w:sz w:val="24"/>
          <w:szCs w:val="24"/>
        </w:rPr>
        <w:t xml:space="preserve"> .</w:t>
      </w:r>
      <w:proofErr w:type="gramEnd"/>
      <w:r w:rsidRPr="00A0692E">
        <w:rPr>
          <w:rFonts w:ascii="Times New Roman" w:eastAsia="Calibri" w:hAnsi="Times New Roman" w:cs="Times New Roman"/>
          <w:sz w:val="24"/>
          <w:szCs w:val="24"/>
        </w:rPr>
        <w:t xml:space="preserve">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11.6</w:t>
      </w:r>
      <w:proofErr w:type="gramStart"/>
      <w:r w:rsidRPr="00A0692E">
        <w:rPr>
          <w:rFonts w:ascii="Times New Roman" w:eastAsia="Calibri" w:hAnsi="Times New Roman" w:cs="Times New Roman"/>
          <w:sz w:val="24"/>
          <w:szCs w:val="24"/>
        </w:rPr>
        <w:t xml:space="preserve"> В</w:t>
      </w:r>
      <w:proofErr w:type="gramEnd"/>
      <w:r w:rsidRPr="00A0692E">
        <w:rPr>
          <w:rFonts w:ascii="Times New Roman" w:eastAsia="Calibri" w:hAnsi="Times New Roman" w:cs="Times New Roman"/>
          <w:sz w:val="24"/>
          <w:szCs w:val="24"/>
        </w:rPr>
        <w:t xml:space="preserve"> случае завершения выполнения работ на территории Заказчика талоны подлежат обязательной сдаче в Службу ОТ и ПБ Заказчика либо в Службу безопасности Заказчика.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11.7 Действующие талоны подлежат обмену ежегодно при проведении инструктажа по окончании текущего года.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11.8 Порядок фиксации нарушений работниками подрядных организаций требований охраны труда, промышленной безопасности и пожарной безопасности</w:t>
      </w:r>
      <w:proofErr w:type="gramStart"/>
      <w:r w:rsidRPr="00A0692E">
        <w:rPr>
          <w:rFonts w:ascii="Times New Roman" w:eastAsia="Calibri" w:hAnsi="Times New Roman" w:cs="Times New Roman"/>
          <w:sz w:val="24"/>
          <w:szCs w:val="24"/>
        </w:rPr>
        <w:t xml:space="preserve"> :</w:t>
      </w:r>
      <w:proofErr w:type="gramEnd"/>
      <w:r w:rsidRPr="00A0692E">
        <w:rPr>
          <w:rFonts w:ascii="Times New Roman" w:eastAsia="Calibri" w:hAnsi="Times New Roman" w:cs="Times New Roman"/>
          <w:sz w:val="24"/>
          <w:szCs w:val="24"/>
        </w:rPr>
        <w:t xml:space="preserve">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11.8.1. При выявлении работником Заказчика нарушения работником Подрядчика требований охраны труда, промышленной безопасности или пожарной безопасности установленных законодательством РФ, Соглашением о соблюдении правил ОТ, ПБ, пожарной безопасности и ООС, внутренними нормативными документами Заказчика работник Заказчика производит прокол в талоне работника Подрядчика.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11.8.2</w:t>
      </w:r>
      <w:proofErr w:type="gramStart"/>
      <w:r w:rsidRPr="00A0692E">
        <w:rPr>
          <w:rFonts w:ascii="Times New Roman" w:eastAsia="Calibri" w:hAnsi="Times New Roman" w:cs="Times New Roman"/>
          <w:sz w:val="24"/>
          <w:szCs w:val="24"/>
        </w:rPr>
        <w:t xml:space="preserve"> П</w:t>
      </w:r>
      <w:proofErr w:type="gramEnd"/>
      <w:r w:rsidRPr="00A0692E">
        <w:rPr>
          <w:rFonts w:ascii="Times New Roman" w:eastAsia="Calibri" w:hAnsi="Times New Roman" w:cs="Times New Roman"/>
          <w:sz w:val="24"/>
          <w:szCs w:val="24"/>
        </w:rPr>
        <w:t xml:space="preserve">ри повторном и последующих выявлениях нарушений в области охраны труда, промышленной безопасности и пожарной безопасности, установленных законодательством РФ, Соглашением о соблюдении правил ОТ, ПБ, пожарной </w:t>
      </w:r>
      <w:r w:rsidRPr="00A0692E">
        <w:rPr>
          <w:rFonts w:ascii="Times New Roman" w:eastAsia="Calibri" w:hAnsi="Times New Roman" w:cs="Times New Roman"/>
          <w:sz w:val="24"/>
          <w:szCs w:val="24"/>
        </w:rPr>
        <w:lastRenderedPageBreak/>
        <w:t xml:space="preserve">безопасности и ООС, внутренними нормативными документами Заказчика работник Заказчика производит повторный прокол в талоне работника Подрядчика.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11.8.3</w:t>
      </w:r>
      <w:proofErr w:type="gramStart"/>
      <w:r w:rsidRPr="00A0692E">
        <w:rPr>
          <w:rFonts w:ascii="Times New Roman" w:eastAsia="Calibri" w:hAnsi="Times New Roman" w:cs="Times New Roman"/>
          <w:sz w:val="24"/>
          <w:szCs w:val="24"/>
        </w:rPr>
        <w:t xml:space="preserve"> В</w:t>
      </w:r>
      <w:proofErr w:type="gramEnd"/>
      <w:r w:rsidRPr="00A0692E">
        <w:rPr>
          <w:rFonts w:ascii="Times New Roman" w:eastAsia="Calibri" w:hAnsi="Times New Roman" w:cs="Times New Roman"/>
          <w:sz w:val="24"/>
          <w:szCs w:val="24"/>
        </w:rPr>
        <w:t xml:space="preserve"> случае 3-го прокола в талоне работник подрядной организации незамедлительно удаляется с территории Заказчика, а также заносится в электронную базу данных работников подрядных организаций, удаленных с территории ДЗО за нарушение требований ОТ, ПБ, пожарной безопасности и ООС. В дальнейшем данному работнику запрещается нахождение и выполнение каких-либо работ на территории Заказчика и других заводов, входящих в группу компаний ДЗО.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11.8.4</w:t>
      </w:r>
      <w:proofErr w:type="gramStart"/>
      <w:r w:rsidRPr="00A0692E">
        <w:rPr>
          <w:rFonts w:ascii="Times New Roman" w:eastAsia="Calibri" w:hAnsi="Times New Roman" w:cs="Times New Roman"/>
          <w:sz w:val="24"/>
          <w:szCs w:val="24"/>
        </w:rPr>
        <w:t xml:space="preserve"> П</w:t>
      </w:r>
      <w:proofErr w:type="gramEnd"/>
      <w:r w:rsidRPr="00A0692E">
        <w:rPr>
          <w:rFonts w:ascii="Times New Roman" w:eastAsia="Calibri" w:hAnsi="Times New Roman" w:cs="Times New Roman"/>
          <w:sz w:val="24"/>
          <w:szCs w:val="24"/>
        </w:rPr>
        <w:t xml:space="preserve">ри выявлении случая нахождения работника подрядной организации в состоянии алкогольного, наркотического или токсического опьянения работник Заказчика производит три прокола в талоне работника подрядной организации. Данный работник подрядной организации незамедлительно удаляется с территории Заказчика. </w:t>
      </w:r>
    </w:p>
    <w:p w:rsidR="00A0692E" w:rsidRPr="003F5A05" w:rsidRDefault="00A0692E" w:rsidP="003F5A05">
      <w:pPr>
        <w:pStyle w:val="a7"/>
        <w:jc w:val="both"/>
        <w:rPr>
          <w:rFonts w:ascii="Times New Roman" w:hAnsi="Times New Roman" w:cs="Times New Roman"/>
          <w:b/>
        </w:rPr>
      </w:pPr>
      <w:r w:rsidRPr="003F5A05">
        <w:rPr>
          <w:rFonts w:ascii="Times New Roman" w:hAnsi="Times New Roman" w:cs="Times New Roman"/>
          <w:b/>
        </w:rPr>
        <w:t xml:space="preserve">12. ОТВЕТСТВЕННОСТЬ ЗА НАРУШЕНИЯ ТРЕБОВАНИЙ ОТ, ПБ, ПОЖАРНОЙ БЕЗОПАСНОСТИ И ООС </w:t>
      </w:r>
    </w:p>
    <w:p w:rsidR="003F5A05" w:rsidRPr="003F5A05" w:rsidRDefault="00A0692E" w:rsidP="003F5A05">
      <w:pPr>
        <w:pStyle w:val="a7"/>
        <w:jc w:val="both"/>
        <w:rPr>
          <w:rFonts w:ascii="Times New Roman" w:hAnsi="Times New Roman" w:cs="Times New Roman"/>
        </w:rPr>
      </w:pPr>
      <w:r w:rsidRPr="003F5A05">
        <w:rPr>
          <w:rFonts w:ascii="Times New Roman" w:hAnsi="Times New Roman" w:cs="Times New Roman"/>
        </w:rPr>
        <w:t>12.1. Подрядчик несет ответственность за любые нарушения действующего законодательства РФ в области ОТ, ПБ, пожарной безопасности и ООС, включая оплату взысканий, штрафов и компенсаций за последствия, вызванные такими нарушениями по его вине. Если Заказчик понес издержки по вине Подрядчика, Подрядчик обязан компенс</w:t>
      </w:r>
      <w:r w:rsidR="003F5A05" w:rsidRPr="003F5A05">
        <w:rPr>
          <w:rFonts w:ascii="Times New Roman" w:hAnsi="Times New Roman" w:cs="Times New Roman"/>
        </w:rPr>
        <w:t xml:space="preserve">ировать Заказчику все расходы. </w:t>
      </w:r>
    </w:p>
    <w:p w:rsidR="00A0692E" w:rsidRPr="003F5A05" w:rsidRDefault="00A0692E" w:rsidP="003F5A05">
      <w:pPr>
        <w:pStyle w:val="a7"/>
        <w:jc w:val="both"/>
        <w:rPr>
          <w:rFonts w:ascii="Times New Roman" w:hAnsi="Times New Roman" w:cs="Times New Roman"/>
        </w:rPr>
      </w:pPr>
      <w:r w:rsidRPr="003F5A05">
        <w:rPr>
          <w:rFonts w:ascii="Times New Roman" w:hAnsi="Times New Roman" w:cs="Times New Roman"/>
        </w:rPr>
        <w:t xml:space="preserve">12.2. Подрядчик несет полную ответственность за безопасность всех лиц и имущества, находящихся на территории производства Работ и должен компенсировать Заказчику или третьим лицам все убытки необходимые для возмещения ущерба, причиненного любому лицу или имуществу. Заказчик не несет ответственности за любые травмы, увечья или смерть любого из членов персонала Подрядчика, его субподрядчиков, возникшие не по вине Заказчика, а также, если пострадавший нарушил правила ОТ, ПБ, пожарной безопасности и ООС. </w:t>
      </w:r>
    </w:p>
    <w:p w:rsidR="00A0692E" w:rsidRPr="003F5A05" w:rsidRDefault="00A0692E" w:rsidP="003F5A05">
      <w:pPr>
        <w:pStyle w:val="a7"/>
        <w:jc w:val="both"/>
        <w:rPr>
          <w:rFonts w:ascii="Times New Roman" w:hAnsi="Times New Roman" w:cs="Times New Roman"/>
        </w:rPr>
      </w:pPr>
      <w:r w:rsidRPr="003F5A05">
        <w:rPr>
          <w:rFonts w:ascii="Times New Roman" w:hAnsi="Times New Roman" w:cs="Times New Roman"/>
        </w:rPr>
        <w:t xml:space="preserve">12.3. При каждом выявленном нарушении правил в области ОТ, ПБ, пожарной безопасности и ООС, установленных законодательством РФ, а также положений настоящего Соглашения составляется Акт, подписываемый уполномоченными представителями Заказчика и Подрядчика. Уполномоченным лицом со стороны Подрядчика на подписание акта является лицо, ответственное за выполнение работ, на территории Заказчика согласно условиям Договора. При </w:t>
      </w:r>
      <w:proofErr w:type="gramStart"/>
      <w:r w:rsidRPr="003F5A05">
        <w:rPr>
          <w:rFonts w:ascii="Times New Roman" w:hAnsi="Times New Roman" w:cs="Times New Roman"/>
        </w:rPr>
        <w:t>отсутствии</w:t>
      </w:r>
      <w:proofErr w:type="gramEnd"/>
      <w:r w:rsidRPr="003F5A05">
        <w:rPr>
          <w:rFonts w:ascii="Times New Roman" w:hAnsi="Times New Roman" w:cs="Times New Roman"/>
        </w:rPr>
        <w:t xml:space="preserve"> по каким- либо причинам указанного выше лица, акт по ОТ, ПБ, пожарной безопасности и ООС может подписать любой сотрудник Подрядчика, согласно представленного в соответствии с п. 2.1.2. списком. </w:t>
      </w:r>
    </w:p>
    <w:p w:rsidR="00A0692E" w:rsidRPr="003F5A05" w:rsidRDefault="00A0692E" w:rsidP="003F5A05">
      <w:pPr>
        <w:pStyle w:val="a7"/>
        <w:jc w:val="both"/>
        <w:rPr>
          <w:rFonts w:ascii="Times New Roman" w:hAnsi="Times New Roman" w:cs="Times New Roman"/>
        </w:rPr>
      </w:pPr>
      <w:r w:rsidRPr="003F5A05">
        <w:rPr>
          <w:rFonts w:ascii="Times New Roman" w:hAnsi="Times New Roman" w:cs="Times New Roman"/>
        </w:rPr>
        <w:t xml:space="preserve">В случае если представитель Подрядчика отказывается подписать Акт о нарушении ОТ, ПБ, пожарной безопасности и ООС, акт оформляется Заказчиком в одностороннем порядке в присутствии 2-х свидетелей, о чем в Акте делается соответствующая отметка. </w:t>
      </w:r>
    </w:p>
    <w:p w:rsidR="00A0692E" w:rsidRPr="003F5A05" w:rsidRDefault="00A0692E" w:rsidP="003F5A05">
      <w:pPr>
        <w:pStyle w:val="a7"/>
        <w:jc w:val="both"/>
        <w:rPr>
          <w:rFonts w:ascii="Times New Roman" w:hAnsi="Times New Roman" w:cs="Times New Roman"/>
        </w:rPr>
      </w:pPr>
      <w:r w:rsidRPr="003F5A05">
        <w:rPr>
          <w:rFonts w:ascii="Times New Roman" w:hAnsi="Times New Roman" w:cs="Times New Roman"/>
        </w:rPr>
        <w:t xml:space="preserve">12.4. </w:t>
      </w:r>
      <w:proofErr w:type="gramStart"/>
      <w:r w:rsidRPr="003F5A05">
        <w:rPr>
          <w:rFonts w:ascii="Times New Roman" w:hAnsi="Times New Roman" w:cs="Times New Roman"/>
        </w:rPr>
        <w:t xml:space="preserve">В случае выявления фактов нахождения работников Подрядчика, его субподрядчиков на территории производства Работ под воздействием алкоголя или </w:t>
      </w:r>
      <w:proofErr w:type="spellStart"/>
      <w:r w:rsidRPr="003F5A05">
        <w:rPr>
          <w:rFonts w:ascii="Times New Roman" w:hAnsi="Times New Roman" w:cs="Times New Roman"/>
        </w:rPr>
        <w:t>психоактивных</w:t>
      </w:r>
      <w:proofErr w:type="spellEnd"/>
      <w:r w:rsidRPr="003F5A05">
        <w:rPr>
          <w:rFonts w:ascii="Times New Roman" w:hAnsi="Times New Roman" w:cs="Times New Roman"/>
        </w:rPr>
        <w:t xml:space="preserve"> и иных запрещенных веществ или фактов проноса и хранения такими работниками запрещенных веществ на территории производства Работ, Заказчик вправе взыскать с Подрядчика штраф за каждый такой случай в размере </w:t>
      </w:r>
      <w:r w:rsidR="00A07A9C">
        <w:rPr>
          <w:rFonts w:ascii="Times New Roman" w:hAnsi="Times New Roman" w:cs="Times New Roman"/>
        </w:rPr>
        <w:t>10</w:t>
      </w:r>
      <w:r w:rsidRPr="003F5A05">
        <w:rPr>
          <w:rFonts w:ascii="Times New Roman" w:hAnsi="Times New Roman" w:cs="Times New Roman"/>
        </w:rPr>
        <w:t>0 000 (</w:t>
      </w:r>
      <w:r w:rsidR="00A07A9C">
        <w:rPr>
          <w:rFonts w:ascii="Times New Roman" w:hAnsi="Times New Roman" w:cs="Times New Roman"/>
        </w:rPr>
        <w:t>сто</w:t>
      </w:r>
      <w:r w:rsidRPr="003F5A05">
        <w:rPr>
          <w:rFonts w:ascii="Times New Roman" w:hAnsi="Times New Roman" w:cs="Times New Roman"/>
        </w:rPr>
        <w:t xml:space="preserve"> тысяч) рублей и (или) в одностороннем порядке расторгнуть Договор на</w:t>
      </w:r>
      <w:proofErr w:type="gramEnd"/>
      <w:r w:rsidRPr="003F5A05">
        <w:rPr>
          <w:rFonts w:ascii="Times New Roman" w:hAnsi="Times New Roman" w:cs="Times New Roman"/>
        </w:rPr>
        <w:t xml:space="preserve"> выполнение работ, в отношении которых было выявлено нарушение. </w:t>
      </w:r>
    </w:p>
    <w:p w:rsidR="00A0692E" w:rsidRPr="003F5A05" w:rsidRDefault="00A0692E" w:rsidP="003F5A05">
      <w:pPr>
        <w:pStyle w:val="a7"/>
        <w:jc w:val="both"/>
        <w:rPr>
          <w:rFonts w:ascii="Times New Roman" w:hAnsi="Times New Roman" w:cs="Times New Roman"/>
        </w:rPr>
      </w:pPr>
      <w:r w:rsidRPr="003F5A05">
        <w:rPr>
          <w:rFonts w:ascii="Times New Roman" w:hAnsi="Times New Roman" w:cs="Times New Roman"/>
        </w:rPr>
        <w:t xml:space="preserve">12.5. В случае выявления фактов нарушения работниками Подрядчика, его субподрядчиков требований в области применения средств индивидуальной защиты Заказчик вправе взыскать с Подрядчика штраф за каждый такой случай в размере 10 000 (десяти тысяч) рублей, при этом работники Подрядчика, его субподрядчиков отстраняются от работы до устранения выявленных нарушений. При повторном нарушении Заказчик имеет право приостановить выполнение своих обязательств по Договору в одностороннем порядке. </w:t>
      </w:r>
    </w:p>
    <w:p w:rsidR="00A0692E" w:rsidRPr="003F5A05" w:rsidRDefault="00A0692E" w:rsidP="003F5A05">
      <w:pPr>
        <w:pStyle w:val="a7"/>
        <w:jc w:val="both"/>
        <w:rPr>
          <w:rFonts w:ascii="Times New Roman" w:hAnsi="Times New Roman" w:cs="Times New Roman"/>
        </w:rPr>
      </w:pPr>
      <w:r w:rsidRPr="003F5A05">
        <w:rPr>
          <w:rFonts w:ascii="Times New Roman" w:hAnsi="Times New Roman" w:cs="Times New Roman"/>
        </w:rPr>
        <w:t>12.6. Обо всех происшествиях на территории производства Работ, Подрядчик обязан незамедлительно устно (по телефону, телефонограмма, либо другим доступным способом), а затем, в течение 24 часов в письменной форме (с отметкой Заказчика о получении</w:t>
      </w:r>
      <w:proofErr w:type="gramStart"/>
      <w:r w:rsidRPr="003F5A05">
        <w:rPr>
          <w:rFonts w:ascii="Times New Roman" w:hAnsi="Times New Roman" w:cs="Times New Roman"/>
        </w:rPr>
        <w:t xml:space="preserve"> )</w:t>
      </w:r>
      <w:proofErr w:type="gramEnd"/>
      <w:r w:rsidRPr="003F5A05">
        <w:rPr>
          <w:rFonts w:ascii="Times New Roman" w:hAnsi="Times New Roman" w:cs="Times New Roman"/>
        </w:rPr>
        <w:t xml:space="preserve"> сообщить Заказчику. Письменное уведомление может быть выполнено в произвольной форме, но в обязательной порядке содержать краткое описание происшествия и предварительную информацию о тяжести травм и характере повреждений имущества всех вовлеченных сторон. В случае задержки своевременного уведомления или сокрытия факта происшествия Заказчик вправе взыскать с Подрядчика штраф в размере 50 000 (пятьдесят тысяч) рублей и (или) в одностороннем порядке расторгнуть Договор на выполнение соответствующих работ.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12.7. Пункт исключен.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12.8. В случае несоблюдения Подрядчиком условий </w:t>
      </w:r>
      <w:proofErr w:type="spellStart"/>
      <w:r w:rsidRPr="00A0692E">
        <w:rPr>
          <w:rFonts w:ascii="Times New Roman" w:eastAsia="Calibri" w:hAnsi="Times New Roman" w:cs="Times New Roman"/>
          <w:sz w:val="24"/>
          <w:szCs w:val="24"/>
        </w:rPr>
        <w:t>п.п</w:t>
      </w:r>
      <w:proofErr w:type="spellEnd"/>
      <w:r w:rsidRPr="00A0692E">
        <w:rPr>
          <w:rFonts w:ascii="Times New Roman" w:eastAsia="Calibri" w:hAnsi="Times New Roman" w:cs="Times New Roman"/>
          <w:sz w:val="24"/>
          <w:szCs w:val="24"/>
        </w:rPr>
        <w:t xml:space="preserve">. 7.2, 7.4-7.7, 7.10-7.17 Заказчик вправе взыскать с Подрядчика штраф в размере 10 000 рублей, за каждый факт нарушения и/или в одностороннем порядке незамедлительно расторгнуть Договор на выполнение </w:t>
      </w:r>
      <w:r w:rsidRPr="00A0692E">
        <w:rPr>
          <w:rFonts w:ascii="Times New Roman" w:eastAsia="Calibri" w:hAnsi="Times New Roman" w:cs="Times New Roman"/>
          <w:sz w:val="24"/>
          <w:szCs w:val="24"/>
        </w:rPr>
        <w:lastRenderedPageBreak/>
        <w:t xml:space="preserve">соответствующих работ и/или потребовать полного возмещения всех убытков, причиненных таким несоблюдением.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Механизм фиксирования нарушений природоохранных требований изложен в пункте 12.3. настоящего Соглашения.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12.9. Нарушение Подрядчиком (субподрядчиком) иных требований ОТ, ПБ, пожарной безопасности и ООС, установленных законодательством РФ, а также положений настоящего Соглашения влечет наложение на Подрядчика штрафа в размере </w:t>
      </w:r>
      <w:r w:rsidR="00D3770D">
        <w:rPr>
          <w:rFonts w:ascii="Times New Roman" w:eastAsia="Calibri" w:hAnsi="Times New Roman" w:cs="Times New Roman"/>
          <w:sz w:val="24"/>
          <w:szCs w:val="24"/>
        </w:rPr>
        <w:t>5</w:t>
      </w:r>
      <w:r w:rsidRPr="00A0692E">
        <w:rPr>
          <w:rFonts w:ascii="Times New Roman" w:eastAsia="Calibri" w:hAnsi="Times New Roman" w:cs="Times New Roman"/>
          <w:sz w:val="24"/>
          <w:szCs w:val="24"/>
        </w:rPr>
        <w:t>0 000 (</w:t>
      </w:r>
      <w:r w:rsidR="00D3770D">
        <w:rPr>
          <w:rFonts w:ascii="Times New Roman" w:eastAsia="Calibri" w:hAnsi="Times New Roman" w:cs="Times New Roman"/>
          <w:sz w:val="24"/>
          <w:szCs w:val="24"/>
        </w:rPr>
        <w:t>пятьдесят</w:t>
      </w:r>
      <w:r w:rsidRPr="00A0692E">
        <w:rPr>
          <w:rFonts w:ascii="Times New Roman" w:eastAsia="Calibri" w:hAnsi="Times New Roman" w:cs="Times New Roman"/>
          <w:sz w:val="24"/>
          <w:szCs w:val="24"/>
        </w:rPr>
        <w:t xml:space="preserve"> тысяч) рублей за каждое нарушение и может являться основанием для расторжения Договора на выполнение соответствующих видов работ Заказчиком в одностороннем порядке.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color w:val="FF0000"/>
          <w:sz w:val="24"/>
          <w:szCs w:val="24"/>
        </w:rPr>
      </w:pPr>
      <w:r w:rsidRPr="00A0692E">
        <w:rPr>
          <w:rFonts w:ascii="Times New Roman" w:eastAsia="Calibri" w:hAnsi="Times New Roman" w:cs="Times New Roman"/>
          <w:sz w:val="24"/>
          <w:szCs w:val="24"/>
        </w:rPr>
        <w:t>12.10</w:t>
      </w:r>
      <w:proofErr w:type="gramStart"/>
      <w:r w:rsidRPr="00A0692E">
        <w:rPr>
          <w:rFonts w:ascii="Times New Roman" w:eastAsia="Calibri" w:hAnsi="Times New Roman" w:cs="Times New Roman"/>
          <w:sz w:val="24"/>
          <w:szCs w:val="24"/>
        </w:rPr>
        <w:t xml:space="preserve"> </w:t>
      </w:r>
      <w:r w:rsidRPr="00A0692E">
        <w:rPr>
          <w:rFonts w:ascii="Times New Roman" w:eastAsia="Calibri" w:hAnsi="Times New Roman" w:cs="Times New Roman"/>
          <w:color w:val="FF0000"/>
          <w:sz w:val="24"/>
          <w:szCs w:val="24"/>
        </w:rPr>
        <w:t>В</w:t>
      </w:r>
      <w:proofErr w:type="gramEnd"/>
      <w:r w:rsidRPr="00A0692E">
        <w:rPr>
          <w:rFonts w:ascii="Times New Roman" w:eastAsia="Calibri" w:hAnsi="Times New Roman" w:cs="Times New Roman"/>
          <w:color w:val="FF0000"/>
          <w:sz w:val="24"/>
          <w:szCs w:val="24"/>
        </w:rPr>
        <w:t xml:space="preserve"> каждом случае установления Заказчиком</w:t>
      </w:r>
      <w:bookmarkStart w:id="0" w:name="_GoBack"/>
      <w:bookmarkEnd w:id="0"/>
      <w:r w:rsidRPr="00A0692E">
        <w:rPr>
          <w:rFonts w:ascii="Times New Roman" w:eastAsia="Calibri" w:hAnsi="Times New Roman" w:cs="Times New Roman"/>
          <w:color w:val="FF0000"/>
          <w:sz w:val="24"/>
          <w:szCs w:val="24"/>
        </w:rPr>
        <w:t xml:space="preserve"> недостоверности заверения Подрядчика, в отношении документов, указанных в 2.1.2. Соглашения Заказчик вправе взыскать с Подрядчика штраф в размере </w:t>
      </w:r>
      <w:r>
        <w:rPr>
          <w:rFonts w:ascii="Times New Roman" w:eastAsia="Calibri" w:hAnsi="Times New Roman" w:cs="Times New Roman"/>
          <w:color w:val="FF0000"/>
          <w:sz w:val="24"/>
          <w:szCs w:val="24"/>
        </w:rPr>
        <w:t>5</w:t>
      </w:r>
      <w:r w:rsidRPr="00A0692E">
        <w:rPr>
          <w:rFonts w:ascii="Times New Roman" w:eastAsia="Calibri" w:hAnsi="Times New Roman" w:cs="Times New Roman"/>
          <w:color w:val="FF0000"/>
          <w:sz w:val="24"/>
          <w:szCs w:val="24"/>
        </w:rPr>
        <w:t>00 000 (</w:t>
      </w:r>
      <w:r>
        <w:rPr>
          <w:rFonts w:ascii="Times New Roman" w:eastAsia="Calibri" w:hAnsi="Times New Roman" w:cs="Times New Roman"/>
          <w:color w:val="FF0000"/>
          <w:sz w:val="24"/>
          <w:szCs w:val="24"/>
        </w:rPr>
        <w:t>пять</w:t>
      </w:r>
      <w:r w:rsidRPr="00A0692E">
        <w:rPr>
          <w:rFonts w:ascii="Times New Roman" w:eastAsia="Calibri" w:hAnsi="Times New Roman" w:cs="Times New Roman"/>
          <w:color w:val="FF0000"/>
          <w:sz w:val="24"/>
          <w:szCs w:val="24"/>
        </w:rPr>
        <w:t>с</w:t>
      </w:r>
      <w:r>
        <w:rPr>
          <w:rFonts w:ascii="Times New Roman" w:eastAsia="Calibri" w:hAnsi="Times New Roman" w:cs="Times New Roman"/>
          <w:color w:val="FF0000"/>
          <w:sz w:val="24"/>
          <w:szCs w:val="24"/>
        </w:rPr>
        <w:t>от</w:t>
      </w:r>
      <w:r w:rsidRPr="00A0692E">
        <w:rPr>
          <w:rFonts w:ascii="Times New Roman" w:eastAsia="Calibri" w:hAnsi="Times New Roman" w:cs="Times New Roman"/>
          <w:color w:val="FF0000"/>
          <w:sz w:val="24"/>
          <w:szCs w:val="24"/>
        </w:rPr>
        <w:t xml:space="preserve"> тысяч) рублей за каждый такой случай.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color w:val="FF0000"/>
          <w:sz w:val="24"/>
          <w:szCs w:val="24"/>
        </w:rPr>
      </w:pPr>
      <w:r w:rsidRPr="00A0692E">
        <w:rPr>
          <w:rFonts w:ascii="Times New Roman" w:eastAsia="Calibri" w:hAnsi="Times New Roman" w:cs="Times New Roman"/>
          <w:color w:val="FF0000"/>
          <w:sz w:val="24"/>
          <w:szCs w:val="24"/>
        </w:rPr>
        <w:t xml:space="preserve">Если недостоверность заверения была подтверждена Заказчиком самостоятельно и (или) по информации, документам третьих лиц, предоставленных Заказчику в связи с теми последствиями, которые повлекла недостоверность заверения, в частности, в связи </w:t>
      </w:r>
      <w:proofErr w:type="gramStart"/>
      <w:r w:rsidRPr="00A0692E">
        <w:rPr>
          <w:rFonts w:ascii="Times New Roman" w:eastAsia="Calibri" w:hAnsi="Times New Roman" w:cs="Times New Roman"/>
          <w:color w:val="FF0000"/>
          <w:sz w:val="24"/>
          <w:szCs w:val="24"/>
        </w:rPr>
        <w:t>с</w:t>
      </w:r>
      <w:proofErr w:type="gramEnd"/>
      <w:r w:rsidRPr="00A0692E">
        <w:rPr>
          <w:rFonts w:ascii="Times New Roman" w:eastAsia="Calibri" w:hAnsi="Times New Roman" w:cs="Times New Roman"/>
          <w:color w:val="FF0000"/>
          <w:sz w:val="24"/>
          <w:szCs w:val="24"/>
        </w:rPr>
        <w:t xml:space="preserve">: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color w:val="FF0000"/>
          <w:sz w:val="24"/>
          <w:szCs w:val="24"/>
        </w:rPr>
      </w:pPr>
      <w:r w:rsidRPr="00A0692E">
        <w:rPr>
          <w:rFonts w:ascii="Times New Roman" w:eastAsia="Calibri" w:hAnsi="Times New Roman" w:cs="Times New Roman"/>
          <w:color w:val="FF0000"/>
          <w:sz w:val="24"/>
          <w:szCs w:val="24"/>
        </w:rPr>
        <w:t xml:space="preserve">● расследованием неправомерного допуска к выполнению работ работников Подрядчика;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color w:val="FF0000"/>
          <w:sz w:val="24"/>
          <w:szCs w:val="24"/>
        </w:rPr>
      </w:pPr>
      <w:r w:rsidRPr="00A0692E">
        <w:rPr>
          <w:rFonts w:ascii="Times New Roman" w:eastAsia="Calibri" w:hAnsi="Times New Roman" w:cs="Times New Roman"/>
          <w:color w:val="FF0000"/>
          <w:sz w:val="24"/>
          <w:szCs w:val="24"/>
        </w:rPr>
        <w:t xml:space="preserve">● расследованием факта несчастного случая, аварии;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color w:val="FF0000"/>
          <w:sz w:val="24"/>
          <w:szCs w:val="24"/>
        </w:rPr>
      </w:pPr>
      <w:r w:rsidRPr="00A0692E">
        <w:rPr>
          <w:rFonts w:ascii="Times New Roman" w:eastAsia="Calibri" w:hAnsi="Times New Roman" w:cs="Times New Roman"/>
          <w:color w:val="FF0000"/>
          <w:sz w:val="24"/>
          <w:szCs w:val="24"/>
        </w:rPr>
        <w:t xml:space="preserve">● расследованием фактов незаконного привлечения в качестве работников лиц – иностранных граждан и (или) лиц без гражданства;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color w:val="FF0000"/>
          <w:sz w:val="24"/>
          <w:szCs w:val="24"/>
        </w:rPr>
      </w:pPr>
      <w:r w:rsidRPr="00A0692E">
        <w:rPr>
          <w:rFonts w:ascii="Times New Roman" w:eastAsia="Calibri" w:hAnsi="Times New Roman" w:cs="Times New Roman"/>
          <w:color w:val="FF0000"/>
          <w:sz w:val="24"/>
          <w:szCs w:val="24"/>
        </w:rPr>
        <w:t xml:space="preserve">● фактами истребования </w:t>
      </w:r>
      <w:proofErr w:type="gramStart"/>
      <w:r w:rsidRPr="00A0692E">
        <w:rPr>
          <w:rFonts w:ascii="Times New Roman" w:eastAsia="Calibri" w:hAnsi="Times New Roman" w:cs="Times New Roman"/>
          <w:color w:val="FF0000"/>
          <w:sz w:val="24"/>
          <w:szCs w:val="24"/>
        </w:rPr>
        <w:t>документов</w:t>
      </w:r>
      <w:proofErr w:type="gramEnd"/>
      <w:r w:rsidRPr="00A0692E">
        <w:rPr>
          <w:rFonts w:ascii="Times New Roman" w:eastAsia="Calibri" w:hAnsi="Times New Roman" w:cs="Times New Roman"/>
          <w:color w:val="FF0000"/>
          <w:sz w:val="24"/>
          <w:szCs w:val="24"/>
        </w:rPr>
        <w:t xml:space="preserve"> в рамках проверки Подрядчика уполномоченными органами государственной власти, местного самоуправления, прокуратурой;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color w:val="FF0000"/>
          <w:sz w:val="24"/>
          <w:szCs w:val="24"/>
        </w:rPr>
      </w:pPr>
      <w:proofErr w:type="gramStart"/>
      <w:r w:rsidRPr="00A0692E">
        <w:rPr>
          <w:rFonts w:ascii="Times New Roman" w:eastAsia="Calibri" w:hAnsi="Times New Roman" w:cs="Times New Roman"/>
          <w:color w:val="FF0000"/>
          <w:sz w:val="24"/>
          <w:szCs w:val="24"/>
        </w:rPr>
        <w:t>● установлением судебным решением, приговором, вступившим в законную силу, недостоверности заверения, - и указанные последствия повлекли за собой обязанность для Заказчика уплатить сумму административного или иного штрафа, недоимки по налогам, соответствующих пеней и штрафов в связи с недоимкой, долга, пеней, штрафов, выплат в пользу третьих лиц, исполнить предписание или представление, а также повлекли конфискацию, изъятие и (или) уничтожение предметов (материалов, продукции, оборудования</w:t>
      </w:r>
      <w:proofErr w:type="gramEnd"/>
      <w:r w:rsidRPr="00A0692E">
        <w:rPr>
          <w:rFonts w:ascii="Times New Roman" w:eastAsia="Calibri" w:hAnsi="Times New Roman" w:cs="Times New Roman"/>
          <w:color w:val="FF0000"/>
          <w:sz w:val="24"/>
          <w:szCs w:val="24"/>
        </w:rPr>
        <w:t xml:space="preserve">) Заказчика или предоставленных Заказчику, то Подрядчик обязуется в порядке ст. 406.1 Гражданского кодекса РФ, наряду с оплатой штрафа за недостоверность заверения, в каждом случае возместить по требованию Заказчика на основе копий документов, подтверждающих указанную выше обязанность Заказчика, имущественные потери Заказчика: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color w:val="FF0000"/>
          <w:sz w:val="24"/>
          <w:szCs w:val="24"/>
        </w:rPr>
      </w:pPr>
      <w:r w:rsidRPr="00A0692E">
        <w:rPr>
          <w:rFonts w:ascii="Times New Roman" w:eastAsia="Calibri" w:hAnsi="Times New Roman" w:cs="Times New Roman"/>
          <w:color w:val="FF0000"/>
          <w:sz w:val="24"/>
          <w:szCs w:val="24"/>
        </w:rPr>
        <w:t xml:space="preserve">● в случаях уплаты денежных сумм (штрафов, пеней, недоимок, однократных, периодических платежей) – в размере соответствующих сумм;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color w:val="FF0000"/>
          <w:sz w:val="24"/>
          <w:szCs w:val="24"/>
        </w:rPr>
      </w:pPr>
      <w:r w:rsidRPr="00A0692E">
        <w:rPr>
          <w:rFonts w:ascii="Times New Roman" w:eastAsia="Calibri" w:hAnsi="Times New Roman" w:cs="Times New Roman"/>
          <w:color w:val="FF0000"/>
          <w:sz w:val="24"/>
          <w:szCs w:val="24"/>
        </w:rPr>
        <w:t xml:space="preserve">● в случае исполнения предписания, представления – в размере 1/5 от номинального размера неустойки за недостоверность заверения;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color w:val="FF0000"/>
          <w:sz w:val="24"/>
          <w:szCs w:val="24"/>
        </w:rPr>
      </w:pPr>
      <w:r w:rsidRPr="00A0692E">
        <w:rPr>
          <w:rFonts w:ascii="Times New Roman" w:eastAsia="Calibri" w:hAnsi="Times New Roman" w:cs="Times New Roman"/>
          <w:color w:val="FF0000"/>
          <w:sz w:val="24"/>
          <w:szCs w:val="24"/>
        </w:rPr>
        <w:t xml:space="preserve">● а также в случае конфискации, изъятия и (или) уничтожения предметов – в размере стоимости (покупной или остаточной) указанных предметов Заказчика.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color w:val="FF0000"/>
          <w:sz w:val="24"/>
          <w:szCs w:val="24"/>
        </w:rPr>
      </w:pPr>
      <w:r w:rsidRPr="00A0692E">
        <w:rPr>
          <w:rFonts w:ascii="Times New Roman" w:eastAsia="Calibri" w:hAnsi="Times New Roman" w:cs="Times New Roman"/>
          <w:color w:val="FF0000"/>
          <w:sz w:val="24"/>
          <w:szCs w:val="24"/>
        </w:rPr>
        <w:t xml:space="preserve">Возмещение вышеуказанных имущественных потерь осуществляется в порядке, предусмотренном п.12.11. Соглашения.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12.11. Описанные выше штрафы взымаются с Подрядчика путем выставления претензии на сумму штрафа, которую Подрядчик обязан оплатить в течение 15 дней </w:t>
      </w:r>
      <w:proofErr w:type="gramStart"/>
      <w:r w:rsidRPr="00A0692E">
        <w:rPr>
          <w:rFonts w:ascii="Times New Roman" w:eastAsia="Calibri" w:hAnsi="Times New Roman" w:cs="Times New Roman"/>
          <w:sz w:val="24"/>
          <w:szCs w:val="24"/>
        </w:rPr>
        <w:t>с даты</w:t>
      </w:r>
      <w:proofErr w:type="gramEnd"/>
      <w:r w:rsidRPr="00A0692E">
        <w:rPr>
          <w:rFonts w:ascii="Times New Roman" w:eastAsia="Calibri" w:hAnsi="Times New Roman" w:cs="Times New Roman"/>
          <w:sz w:val="24"/>
          <w:szCs w:val="24"/>
        </w:rPr>
        <w:t xml:space="preserve"> ее получения. Уполномоченным лицом со стороны Подрядчика на получение претензии является любой работник Подрядчика, указанный в списке работников Подрядчика, предоставляемого в соответствии с п. 2.1.2 Соглашения, претензия считается надлежащим образом полученной.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A0692E">
        <w:rPr>
          <w:rFonts w:ascii="Times New Roman" w:eastAsia="Calibri" w:hAnsi="Times New Roman" w:cs="Times New Roman"/>
          <w:sz w:val="24"/>
          <w:szCs w:val="24"/>
        </w:rPr>
        <w:t>В случае не оплаты штрафа в установленный выше срок, Заказчик при осуществлении промежуточных либо окончательных расчетов с Подрядчиком, в одностороннем внесудебном порядке взыскивает из сумм, следуемых к уплате в пользу Подрядчика денежных средств, сумму штрафа, начисленного Подрядчику, сделав об этом соответствующее заявление Подрядчику (в любой форме), в том числе отразив это в акте (если к моменту сдачи-приемки работ уже имели</w:t>
      </w:r>
      <w:proofErr w:type="gramEnd"/>
      <w:r w:rsidRPr="00A0692E">
        <w:rPr>
          <w:rFonts w:ascii="Times New Roman" w:eastAsia="Calibri" w:hAnsi="Times New Roman" w:cs="Times New Roman"/>
          <w:sz w:val="24"/>
          <w:szCs w:val="24"/>
        </w:rPr>
        <w:t xml:space="preserve"> место соответствующие нарушения Договора). В таком случае обязательство Заказчика по оплате Подрядчику выполненных работ прекращается в соответствующей части по основанию, предусмотренному настоящим пунктом.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lastRenderedPageBreak/>
        <w:t xml:space="preserve">Взыскание в одностороннем порядке производиться до истечения 15 дней с момента получения претензии в случае, если работы уже завершены или завершаются, и закрывающие документы должны быть подписаны до истечения 15 дней.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12.12. Заказчик вправе приостановить работы по договору подряда в одностороннем порядке, уведомив об этом Подрядчика, в случае нарушения работниками Подрядчика правил в области ОТ, ПБ, пожарной безопасности и ООС, установленных законодательством РФ, а также положений настоящего Соглашения, на срок - до устранения нарушений</w:t>
      </w:r>
      <w:proofErr w:type="gramStart"/>
      <w:r w:rsidRPr="00A0692E">
        <w:rPr>
          <w:rFonts w:ascii="Times New Roman" w:eastAsia="Calibri" w:hAnsi="Times New Roman" w:cs="Times New Roman"/>
          <w:sz w:val="24"/>
          <w:szCs w:val="24"/>
        </w:rPr>
        <w:t xml:space="preserve"> .</w:t>
      </w:r>
      <w:proofErr w:type="gramEnd"/>
      <w:r w:rsidRPr="00A0692E">
        <w:rPr>
          <w:rFonts w:ascii="Times New Roman" w:eastAsia="Calibri" w:hAnsi="Times New Roman" w:cs="Times New Roman"/>
          <w:sz w:val="24"/>
          <w:szCs w:val="24"/>
        </w:rPr>
        <w:t xml:space="preserve">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Уполномоченным лицом со стороны Подрядчика на получение уведомления о приостановлении работ является любой работник Подрядчика, указанный в списке работников Подрядчика, предоставляемого в соответствии с п. 2.1.2 Соглашения, уведомление считается надлежащим образом полученным. О возобновлении работ по договору направляется соответствующее уведомление по правилам, предусмотренным данным пунктом Соглашения.</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b/>
          <w:bCs/>
          <w:sz w:val="24"/>
          <w:szCs w:val="24"/>
        </w:rPr>
        <w:t xml:space="preserve">13. ОСНОВНЫЕ ТЕРМИНЫ И ПОНЯТИЯ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Авария — неконтролируемый техногенный процесс, в результате которого происходит разрушение сооружений и (или) технических устройств, применяемых на производственном объекте, </w:t>
      </w:r>
      <w:proofErr w:type="gramStart"/>
      <w:r w:rsidRPr="00A0692E">
        <w:rPr>
          <w:rFonts w:ascii="Times New Roman" w:eastAsia="Calibri" w:hAnsi="Times New Roman" w:cs="Times New Roman"/>
          <w:sz w:val="24"/>
          <w:szCs w:val="24"/>
        </w:rPr>
        <w:t>неконтролируемые</w:t>
      </w:r>
      <w:proofErr w:type="gramEnd"/>
      <w:r w:rsidRPr="00A0692E">
        <w:rPr>
          <w:rFonts w:ascii="Times New Roman" w:eastAsia="Calibri" w:hAnsi="Times New Roman" w:cs="Times New Roman"/>
          <w:sz w:val="24"/>
          <w:szCs w:val="24"/>
        </w:rPr>
        <w:t xml:space="preserve"> взрыв и (или) выброс опасных веществ.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Акт выявленных нарушений — документ, составленный уполномоченными лицами и подтверждающий установленный факт нарушения.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Алкоголь — любой пищевой продукт, содержащий в своем составе спирт или спиртосодержащие вещества.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Баллон – сосуд, имеющий одну или две горловины для установки вентилей, фланцев или штуцеров, предназначенный для транспортировки, хранения и использования сжатых, сжиженных или растворенных под давлением газов.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Вводный Инструктаж — первичное ознакомление с требованиями правил безопасности, действующими на территории Заказчика; проводится со всеми вновь принимаемыми на работу лицами независимо от их образования, стажа работы, а также с временными работниками, командированными, учащимися и студентами, прибывшими на производственное обучение или практику. Вводный инструктаж перед началом производственных работ на территории Заказчика проводится инженером отдела ОТ, ПБ и ООС и сопровождается соответствующей записью в журнале инструктажей.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Вред — лишение жизни, телесное повреждение или иное повреждение здоровья, а также негативное воздействие на окружающую природную среду.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Вышка - грузоподъемная машина прерывного действия, предназначенная для перемещения людей с инструментом и материалами и проведения работ в вертикальном направлении (вверх, вниз).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Замкнутое пространство - пространство, полностью или частично ограниченное, входы и выходы из которого затруднены или ограничены и препятствуют быстрому проходу через них работников и воздухообмену. Такое пространство не проектируется как рабочее место и может иметь: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атмосферу, содержащую опасную концентрацию загрязняющих веществ, или экстремальные значения температур;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недостаток или избыток кислорода;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опасность завала и т.д.,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имеет ограниченные возможности для входа и выхода.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Некоторые примеры помещений и объектов с ограниченным пространством: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Силосы: сырьевые и цементные;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Цистерны, емкости для хранения;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Шахты, ямы, емкости, накопители;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Средства передвижения: танкеры, бочки на грузовых платформах, пространства в поворотных узлах на экскаваторах;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Оборудование: прессы и прокатные установки, питатели, циклоны, печи, клинкерные охладители, отделения миксеров. Земляные работы – производство работ, связанных со </w:t>
      </w:r>
      <w:r w:rsidRPr="00A0692E">
        <w:rPr>
          <w:rFonts w:ascii="Times New Roman" w:eastAsia="Calibri" w:hAnsi="Times New Roman" w:cs="Times New Roman"/>
          <w:sz w:val="24"/>
          <w:szCs w:val="24"/>
        </w:rPr>
        <w:lastRenderedPageBreak/>
        <w:t xml:space="preserve">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Инцидент — отказ или повреждение технических устройств, применяемых на производственном объекте, отклонение от режима технологического процесса, нарушение положений, нормативных технических документов, устанавливающих правила ведения работ.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Квалификация Работника — характеристика совокупности знаний и умений работника, установленная в форме присвоения ему определенной квалификации, звания, соответствующего разряда, категории или класса.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Координатор — работник Заказчика, официально назначенный ответственным за координацию работ, выполняемых Подрядчиком, включая контроль соблюдения требований охраны труда, промышленной, пожарной и экологической безопасности.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Куратор - Руководитель структурного подразделения Заказчик</w:t>
      </w:r>
      <w:proofErr w:type="gramStart"/>
      <w:r w:rsidRPr="00A0692E">
        <w:rPr>
          <w:rFonts w:ascii="Times New Roman" w:eastAsia="Calibri" w:hAnsi="Times New Roman" w:cs="Times New Roman"/>
          <w:sz w:val="24"/>
          <w:szCs w:val="24"/>
        </w:rPr>
        <w:t>а(</w:t>
      </w:r>
      <w:proofErr w:type="gramEnd"/>
      <w:r w:rsidRPr="00A0692E">
        <w:rPr>
          <w:rFonts w:ascii="Times New Roman" w:eastAsia="Calibri" w:hAnsi="Times New Roman" w:cs="Times New Roman"/>
          <w:sz w:val="24"/>
          <w:szCs w:val="24"/>
        </w:rPr>
        <w:t xml:space="preserve">например, руководитель ремонтной службы филиала) организующего работы с привлечением Подрядчика. Куратор отвечает за исполнение Подрядчиком всех обязательств в области ОТ и ПБ, установленных договором подряда или договором возмездного оказания услуг в интересах Компании.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Куратор отвечает за назначение Координатора</w:t>
      </w:r>
      <w:proofErr w:type="gramStart"/>
      <w:r w:rsidRPr="00A0692E">
        <w:rPr>
          <w:rFonts w:ascii="Times New Roman" w:eastAsia="Calibri" w:hAnsi="Times New Roman" w:cs="Times New Roman"/>
          <w:sz w:val="24"/>
          <w:szCs w:val="24"/>
        </w:rPr>
        <w:t xml:space="preserve"> (-</w:t>
      </w:r>
      <w:proofErr w:type="spellStart"/>
      <w:proofErr w:type="gramEnd"/>
      <w:r w:rsidRPr="00A0692E">
        <w:rPr>
          <w:rFonts w:ascii="Times New Roman" w:eastAsia="Calibri" w:hAnsi="Times New Roman" w:cs="Times New Roman"/>
          <w:sz w:val="24"/>
          <w:szCs w:val="24"/>
        </w:rPr>
        <w:t>ов</w:t>
      </w:r>
      <w:proofErr w:type="spellEnd"/>
      <w:r w:rsidRPr="00A0692E">
        <w:rPr>
          <w:rFonts w:ascii="Times New Roman" w:eastAsia="Calibri" w:hAnsi="Times New Roman" w:cs="Times New Roman"/>
          <w:sz w:val="24"/>
          <w:szCs w:val="24"/>
        </w:rPr>
        <w:t xml:space="preserve">) исходя из специфики выполняемой работы. Куратор может взять на себя роль Координатора.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Медицинский осмотр — комплекс медицинских вмешательств, проводимых с целью выявления состояния здоровья, патологических состояний, заболеваний и факторов риска их развития. Микротравма (травма) - телесные повреждения, требующие оказания первой медицинской помощи, не вызвавшие утрату трудоспособности.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A0692E">
        <w:rPr>
          <w:rFonts w:ascii="Times New Roman" w:eastAsia="Calibri" w:hAnsi="Times New Roman" w:cs="Times New Roman"/>
          <w:sz w:val="24"/>
          <w:szCs w:val="24"/>
        </w:rPr>
        <w:t>Несчастный случай -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w:t>
      </w:r>
      <w:proofErr w:type="gramEnd"/>
      <w:r w:rsidRPr="00A0692E">
        <w:rPr>
          <w:rFonts w:ascii="Times New Roman" w:eastAsia="Calibri" w:hAnsi="Times New Roman" w:cs="Times New Roman"/>
          <w:sz w:val="24"/>
          <w:szCs w:val="24"/>
        </w:rPr>
        <w:t xml:space="preserve">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 событие, приводящее к смертельному исходу, травме или заболеванию работника.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A0692E">
        <w:rPr>
          <w:rFonts w:ascii="Times New Roman" w:eastAsia="Calibri" w:hAnsi="Times New Roman" w:cs="Times New Roman"/>
          <w:sz w:val="24"/>
          <w:szCs w:val="24"/>
        </w:rPr>
        <w:t xml:space="preserve">Огневые работы – производственные операции, связанные с применением открытого огня, искрообразованием или нагреванием деталей (элементов конструкций) до температур, способных вызвать воспламенение веществ, материалов и конструкций (сварка, резка, пайка с использованием энергии электрической дуги, газового пламени и плазменной дуги, нагрев конструкций, оборудования и коммуникаций электронагревателями, паяльными лампами, газовыми и жидкостными горелками, механическая обработка металла с образованием искр). </w:t>
      </w:r>
      <w:proofErr w:type="gramEnd"/>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Опасная ситуация — ситуация, возникновение которой может вызвать воздействие на </w:t>
      </w:r>
      <w:proofErr w:type="gramStart"/>
      <w:r w:rsidRPr="00A0692E">
        <w:rPr>
          <w:rFonts w:ascii="Times New Roman" w:eastAsia="Calibri" w:hAnsi="Times New Roman" w:cs="Times New Roman"/>
          <w:sz w:val="24"/>
          <w:szCs w:val="24"/>
        </w:rPr>
        <w:t>работающего</w:t>
      </w:r>
      <w:proofErr w:type="gramEnd"/>
      <w:r w:rsidRPr="00A0692E">
        <w:rPr>
          <w:rFonts w:ascii="Times New Roman" w:eastAsia="Calibri" w:hAnsi="Times New Roman" w:cs="Times New Roman"/>
          <w:sz w:val="24"/>
          <w:szCs w:val="24"/>
        </w:rPr>
        <w:t xml:space="preserve"> (работающих) опасных и вредных производственных факторов.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A0692E">
        <w:rPr>
          <w:rFonts w:ascii="Times New Roman" w:eastAsia="Calibri" w:hAnsi="Times New Roman" w:cs="Times New Roman"/>
          <w:sz w:val="24"/>
          <w:szCs w:val="24"/>
        </w:rPr>
        <w:t xml:space="preserve">Охрана Окружающей Среды (ООС)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w:t>
      </w:r>
      <w:proofErr w:type="spellStart"/>
      <w:r w:rsidRPr="00A0692E">
        <w:rPr>
          <w:rFonts w:ascii="Times New Roman" w:eastAsia="Calibri" w:hAnsi="Times New Roman" w:cs="Times New Roman"/>
          <w:sz w:val="24"/>
          <w:szCs w:val="24"/>
        </w:rPr>
        <w:t>последствийОхрана</w:t>
      </w:r>
      <w:proofErr w:type="spellEnd"/>
      <w:r w:rsidRPr="00A0692E">
        <w:rPr>
          <w:rFonts w:ascii="Times New Roman" w:eastAsia="Calibri" w:hAnsi="Times New Roman" w:cs="Times New Roman"/>
          <w:sz w:val="24"/>
          <w:szCs w:val="24"/>
        </w:rPr>
        <w:t xml:space="preserve"> Труда (ОТ) — система сохранения здоровья</w:t>
      </w:r>
      <w:proofErr w:type="gramEnd"/>
      <w:r w:rsidRPr="00A0692E">
        <w:rPr>
          <w:rFonts w:ascii="Times New Roman" w:eastAsia="Calibri" w:hAnsi="Times New Roman" w:cs="Times New Roman"/>
          <w:sz w:val="24"/>
          <w:szCs w:val="24"/>
        </w:rPr>
        <w:t xml:space="preserve"> и жизни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 (ст. 209 ТК РФ). Оценка Рисков – документированный процесс, включающий в себя описание последовательности выполнения работ (отдельные операции/шаги), перечень опасностей, связанных с </w:t>
      </w:r>
      <w:r w:rsidRPr="00A0692E">
        <w:rPr>
          <w:rFonts w:ascii="Times New Roman" w:eastAsia="Calibri" w:hAnsi="Times New Roman" w:cs="Times New Roman"/>
          <w:sz w:val="24"/>
          <w:szCs w:val="24"/>
        </w:rPr>
        <w:lastRenderedPageBreak/>
        <w:t xml:space="preserve">выполнением работ на каждом этапе их выполнения, с уточнением, кто может быть подвержен риску, и описание необходимых мер обеспечения безопасности.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Подъемник - грузоподъемная машина прерывного действия, предназначенная для перемещения людей с инструментом и материалами и проведения работ в пределах зоны обслуживания.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Персональный замок - это фиксирующее механическое устройство, удерживающее устройство отключения питания в безопасном положении.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Первая помощь — это комплекс мероприятий, направленных на восстановление или сохранение жизни и здоровья пострадавшего, осуществляемых не медицинскими работниками (взаимопомощь) или самим пострадавшим (самопомощь).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Поверка — определение погрешностей средств измерений и установление их пригодности к применению; производится органами метрологической службы при помощи эталонов и образцовых средств измерений.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План управления ОТ и ПБ — документ, содержащий перечень действий, с учетом нормативных актов РФ, Политики, целей и т.д. организации в области ОТ, направленных на обеспечение ОТ, ПБ, пожарной безопасности и ООС при производстве Работ</w:t>
      </w:r>
      <w:proofErr w:type="gramStart"/>
      <w:r w:rsidRPr="00A0692E">
        <w:rPr>
          <w:rFonts w:ascii="Times New Roman" w:eastAsia="Calibri" w:hAnsi="Times New Roman" w:cs="Times New Roman"/>
          <w:sz w:val="24"/>
          <w:szCs w:val="24"/>
        </w:rPr>
        <w:t xml:space="preserve"> ,</w:t>
      </w:r>
      <w:proofErr w:type="gramEnd"/>
      <w:r w:rsidRPr="00A0692E">
        <w:rPr>
          <w:rFonts w:ascii="Times New Roman" w:eastAsia="Calibri" w:hAnsi="Times New Roman" w:cs="Times New Roman"/>
          <w:sz w:val="24"/>
          <w:szCs w:val="24"/>
        </w:rPr>
        <w:t xml:space="preserve"> с приложением графика осуществления данных действий; выделяются организационные, санитарные, технические и индивидуальные мероприятия.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План экстренного реагирования при чрезвычайных ситуациях — последовательность действий работников организации в случае чрезвычайной ситуации.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План передвижения по площадке — документ, содержащий схему передвижения транспортного средства по территории производственной площадки.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Политика организации в области Охраны Труда — документ, описывающий общий характер действий компании, направленных на создание здоровых и безопасных условий труда.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Предпосылка к несчастному случаю (почти происшествие) (опасное происшествие) - любое незапланированное событие, которое могло привести к происшествию.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Производственная травма — повреждение тканей организма работника, вызванное механическим воздействием производственного фактора и повлекшее за собой: необходимость перевода работника на др. работу; временную или стойкую утрату работником трудоспособности; смерть работника.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Промышленные отходы — остатки сырья, материалов, полуфабрикатов, образующиеся при производстве продукции или выполнении работ и утратившие полностью или частично исходные потребительские свойства.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Процедура Отключения и Блокировки — представляет главный и предпочтительный метод для контроля опасных видов энергии и состоит в организации надежных </w:t>
      </w:r>
      <w:proofErr w:type="gramStart"/>
      <w:r w:rsidRPr="00A0692E">
        <w:rPr>
          <w:rFonts w:ascii="Times New Roman" w:eastAsia="Calibri" w:hAnsi="Times New Roman" w:cs="Times New Roman"/>
          <w:sz w:val="24"/>
          <w:szCs w:val="24"/>
        </w:rPr>
        <w:t>условий отключения/отсоединения источников энергии</w:t>
      </w:r>
      <w:proofErr w:type="gramEnd"/>
      <w:r w:rsidRPr="00A0692E">
        <w:rPr>
          <w:rFonts w:ascii="Times New Roman" w:eastAsia="Calibri" w:hAnsi="Times New Roman" w:cs="Times New Roman"/>
          <w:sz w:val="24"/>
          <w:szCs w:val="24"/>
        </w:rPr>
        <w:t xml:space="preserve"> и блокировки возможности их неконтролируемого выхода при выполнением работ на оборудовании или механизмах. Как только механизмы и оборудование правильно отключены или отсоединены от источников энергии, они должны быть блокированы, промаркированы и проверены.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Блокировка означает физическую блокировку устройств управления станка или оборудования (например, блокировка рукоятки клапана на трубе).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Маркировка означает прикрепление информационных табличек, предупреждающих о том, что в данный момент на механизме или оборудовании проводятся работы, с указанием имен работающих и даты начала проведения работ.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Проверка означает проверку путем тестирования того, что станок или оборудование должным образом отключены от источника энергии и подача энергии не может быть восстановлена до момента снятия блокировки.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A0692E">
        <w:rPr>
          <w:rFonts w:ascii="Times New Roman" w:eastAsia="Calibri" w:hAnsi="Times New Roman" w:cs="Times New Roman"/>
          <w:sz w:val="24"/>
          <w:szCs w:val="24"/>
        </w:rPr>
        <w:t>Психоактивные</w:t>
      </w:r>
      <w:proofErr w:type="spellEnd"/>
      <w:r w:rsidRPr="00A0692E">
        <w:rPr>
          <w:rFonts w:ascii="Times New Roman" w:eastAsia="Calibri" w:hAnsi="Times New Roman" w:cs="Times New Roman"/>
          <w:sz w:val="24"/>
          <w:szCs w:val="24"/>
        </w:rPr>
        <w:t xml:space="preserve"> (психотропные) вещества — любое химическое вещество (или смесь) естественного или искусственного происхождения, которое влияет на функционирование центральной нервной системы, приводя к изменению психического состояния. Эти изменения могут носить как положительный (лечебный) характер, так и отрицательный. </w:t>
      </w:r>
      <w:proofErr w:type="spellStart"/>
      <w:r w:rsidRPr="00A0692E">
        <w:rPr>
          <w:rFonts w:ascii="Times New Roman" w:eastAsia="Calibri" w:hAnsi="Times New Roman" w:cs="Times New Roman"/>
          <w:sz w:val="24"/>
          <w:szCs w:val="24"/>
        </w:rPr>
        <w:t>Психоактивные</w:t>
      </w:r>
      <w:proofErr w:type="spellEnd"/>
      <w:r w:rsidRPr="00A0692E">
        <w:rPr>
          <w:rFonts w:ascii="Times New Roman" w:eastAsia="Calibri" w:hAnsi="Times New Roman" w:cs="Times New Roman"/>
          <w:sz w:val="24"/>
          <w:szCs w:val="24"/>
        </w:rPr>
        <w:t xml:space="preserve"> вещества, вызывающие привыкание, запрещённые законодательством, называются наркотиками.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Разрешенные вещества — вещества, необходимые для выполнения Работ по Договору и предварительно согласованные с Заказчиком.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lastRenderedPageBreak/>
        <w:t xml:space="preserve">Риск — мера опасности, характеризующая вероятность появления опасности и размеры связанного с ней ущерба.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Средства Индивидуальной Защиты (</w:t>
      </w:r>
      <w:proofErr w:type="gramStart"/>
      <w:r w:rsidRPr="00A0692E">
        <w:rPr>
          <w:rFonts w:ascii="Times New Roman" w:eastAsia="Calibri" w:hAnsi="Times New Roman" w:cs="Times New Roman"/>
          <w:sz w:val="24"/>
          <w:szCs w:val="24"/>
        </w:rPr>
        <w:t>СИЗ</w:t>
      </w:r>
      <w:proofErr w:type="gramEnd"/>
      <w:r w:rsidRPr="00A0692E">
        <w:rPr>
          <w:rFonts w:ascii="Times New Roman" w:eastAsia="Calibri" w:hAnsi="Times New Roman" w:cs="Times New Roman"/>
          <w:sz w:val="24"/>
          <w:szCs w:val="24"/>
        </w:rPr>
        <w:t xml:space="preserve">) — средства, используемые работником для предотвращения или уменьшения воздействия вредных и опасных производственных факторов, а также для защиты от загрязнения.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Директивы и Правила ДЗО — </w:t>
      </w:r>
      <w:proofErr w:type="gramStart"/>
      <w:r w:rsidRPr="00A0692E">
        <w:rPr>
          <w:rFonts w:ascii="Times New Roman" w:eastAsia="Calibri" w:hAnsi="Times New Roman" w:cs="Times New Roman"/>
          <w:sz w:val="24"/>
          <w:szCs w:val="24"/>
        </w:rPr>
        <w:t>обязательные к выполнению</w:t>
      </w:r>
      <w:proofErr w:type="gramEnd"/>
      <w:r w:rsidRPr="00A0692E">
        <w:rPr>
          <w:rFonts w:ascii="Times New Roman" w:eastAsia="Calibri" w:hAnsi="Times New Roman" w:cs="Times New Roman"/>
          <w:sz w:val="24"/>
          <w:szCs w:val="24"/>
        </w:rPr>
        <w:t xml:space="preserve"> внутренние документы, содержащие информацию о процедуре безопасного производства отдельных видов работ.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Страховочная привязь — относится к основным средствам, предохраняющим работника от падения или при падении при производстве работ на высоте.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Тренинг — процесс получения навыков и умений в какой-либо области.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Устройства и приборы блокировки, фиксации — приспособления, обеспечивающие фиксацию частей машин или элементов электрических схем в определенном состоянии, которое сохраняется независимо от наличия или прекращения воздействия.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A0692E">
        <w:rPr>
          <w:rFonts w:ascii="Times New Roman" w:eastAsia="Calibri" w:hAnsi="Times New Roman" w:cs="Times New Roman"/>
          <w:sz w:val="24"/>
          <w:szCs w:val="24"/>
        </w:rPr>
        <w:t>Ущерб —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Чрезвычайная Ситуация (ЧС)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w:t>
      </w:r>
      <w:proofErr w:type="gramEnd"/>
      <w:r w:rsidRPr="00A0692E">
        <w:rPr>
          <w:rFonts w:ascii="Times New Roman" w:eastAsia="Calibri" w:hAnsi="Times New Roman" w:cs="Times New Roman"/>
          <w:sz w:val="24"/>
          <w:szCs w:val="24"/>
        </w:rPr>
        <w:t xml:space="preserve"> нарушение условий жизнедеятельности людей.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Экспресс тест — </w:t>
      </w:r>
      <w:proofErr w:type="spellStart"/>
      <w:r w:rsidRPr="00A0692E">
        <w:rPr>
          <w:rFonts w:ascii="Times New Roman" w:eastAsia="Calibri" w:hAnsi="Times New Roman" w:cs="Times New Roman"/>
          <w:sz w:val="24"/>
          <w:szCs w:val="24"/>
        </w:rPr>
        <w:t>быстровыполняемый</w:t>
      </w:r>
      <w:proofErr w:type="spellEnd"/>
      <w:r w:rsidRPr="00A0692E">
        <w:rPr>
          <w:rFonts w:ascii="Times New Roman" w:eastAsia="Calibri" w:hAnsi="Times New Roman" w:cs="Times New Roman"/>
          <w:sz w:val="24"/>
          <w:szCs w:val="24"/>
        </w:rPr>
        <w:t xml:space="preserve"> качественный и количественный анализ биоматериала (мочи, крови, слюны и т.д.) с целью исследования на наличие в его составе </w:t>
      </w:r>
      <w:proofErr w:type="spellStart"/>
      <w:r w:rsidRPr="00A0692E">
        <w:rPr>
          <w:rFonts w:ascii="Times New Roman" w:eastAsia="Calibri" w:hAnsi="Times New Roman" w:cs="Times New Roman"/>
          <w:sz w:val="24"/>
          <w:szCs w:val="24"/>
        </w:rPr>
        <w:t>психоактивных</w:t>
      </w:r>
      <w:proofErr w:type="spellEnd"/>
      <w:r w:rsidRPr="00A0692E">
        <w:rPr>
          <w:rFonts w:ascii="Times New Roman" w:eastAsia="Calibri" w:hAnsi="Times New Roman" w:cs="Times New Roman"/>
          <w:sz w:val="24"/>
          <w:szCs w:val="24"/>
        </w:rPr>
        <w:t xml:space="preserve"> веществ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Уполномоченное лицо на подписание акта со стороны Заказчика - лицо, указанное в договоре Подряда либо лицо, непосредственно фиксирующее нарушение правил в области ОТ, ПБ, пожарной безопасности и ООС.</w:t>
      </w:r>
    </w:p>
    <w:p w:rsidR="00A0692E" w:rsidRDefault="00A0692E" w:rsidP="00A0692E">
      <w:pPr>
        <w:autoSpaceDE w:val="0"/>
        <w:autoSpaceDN w:val="0"/>
        <w:adjustRightInd w:val="0"/>
        <w:spacing w:after="0" w:line="240" w:lineRule="auto"/>
        <w:ind w:left="7920" w:firstLine="720"/>
        <w:jc w:val="both"/>
        <w:rPr>
          <w:rFonts w:ascii="Times New Roman" w:eastAsia="Calibri" w:hAnsi="Times New Roman" w:cs="Times New Roman"/>
          <w:sz w:val="24"/>
          <w:szCs w:val="24"/>
        </w:rPr>
      </w:pPr>
    </w:p>
    <w:p w:rsidR="00A0692E" w:rsidRDefault="00A0692E" w:rsidP="00A0692E">
      <w:pPr>
        <w:autoSpaceDE w:val="0"/>
        <w:autoSpaceDN w:val="0"/>
        <w:adjustRightInd w:val="0"/>
        <w:spacing w:after="0" w:line="240" w:lineRule="auto"/>
        <w:ind w:left="7920" w:firstLine="720"/>
        <w:jc w:val="both"/>
        <w:rPr>
          <w:rFonts w:ascii="Times New Roman" w:eastAsia="Calibri" w:hAnsi="Times New Roman" w:cs="Times New Roman"/>
          <w:sz w:val="24"/>
          <w:szCs w:val="24"/>
        </w:rPr>
      </w:pPr>
    </w:p>
    <w:p w:rsidR="00A0692E" w:rsidRDefault="00A0692E" w:rsidP="00A0692E">
      <w:pPr>
        <w:autoSpaceDE w:val="0"/>
        <w:autoSpaceDN w:val="0"/>
        <w:adjustRightInd w:val="0"/>
        <w:spacing w:after="0" w:line="240" w:lineRule="auto"/>
        <w:ind w:left="7920" w:firstLine="720"/>
        <w:jc w:val="both"/>
        <w:rPr>
          <w:rFonts w:ascii="Times New Roman" w:eastAsia="Calibri" w:hAnsi="Times New Roman" w:cs="Times New Roman"/>
          <w:sz w:val="24"/>
          <w:szCs w:val="24"/>
        </w:rPr>
      </w:pPr>
    </w:p>
    <w:p w:rsidR="00A0692E" w:rsidRDefault="00A0692E" w:rsidP="00A0692E">
      <w:pPr>
        <w:autoSpaceDE w:val="0"/>
        <w:autoSpaceDN w:val="0"/>
        <w:adjustRightInd w:val="0"/>
        <w:spacing w:after="0" w:line="240" w:lineRule="auto"/>
        <w:ind w:left="7920" w:firstLine="720"/>
        <w:jc w:val="both"/>
        <w:rPr>
          <w:rFonts w:ascii="Times New Roman" w:eastAsia="Calibri" w:hAnsi="Times New Roman" w:cs="Times New Roman"/>
          <w:sz w:val="24"/>
          <w:szCs w:val="24"/>
        </w:rPr>
      </w:pPr>
    </w:p>
    <w:p w:rsidR="00A0692E" w:rsidRDefault="00A0692E" w:rsidP="00A0692E">
      <w:pPr>
        <w:autoSpaceDE w:val="0"/>
        <w:autoSpaceDN w:val="0"/>
        <w:adjustRightInd w:val="0"/>
        <w:spacing w:after="0" w:line="240" w:lineRule="auto"/>
        <w:ind w:left="7920" w:firstLine="720"/>
        <w:jc w:val="both"/>
        <w:rPr>
          <w:rFonts w:ascii="Times New Roman" w:eastAsia="Calibri" w:hAnsi="Times New Roman" w:cs="Times New Roman"/>
          <w:sz w:val="24"/>
          <w:szCs w:val="24"/>
        </w:rPr>
      </w:pPr>
    </w:p>
    <w:p w:rsidR="00A0692E" w:rsidRDefault="00A0692E" w:rsidP="00A0692E">
      <w:pPr>
        <w:autoSpaceDE w:val="0"/>
        <w:autoSpaceDN w:val="0"/>
        <w:adjustRightInd w:val="0"/>
        <w:spacing w:after="0" w:line="240" w:lineRule="auto"/>
        <w:ind w:left="7920" w:firstLine="720"/>
        <w:jc w:val="both"/>
        <w:rPr>
          <w:rFonts w:ascii="Times New Roman" w:eastAsia="Calibri" w:hAnsi="Times New Roman" w:cs="Times New Roman"/>
          <w:sz w:val="24"/>
          <w:szCs w:val="24"/>
        </w:rPr>
      </w:pPr>
    </w:p>
    <w:p w:rsidR="00A0692E" w:rsidRDefault="00A0692E" w:rsidP="00A0692E">
      <w:pPr>
        <w:autoSpaceDE w:val="0"/>
        <w:autoSpaceDN w:val="0"/>
        <w:adjustRightInd w:val="0"/>
        <w:spacing w:after="0" w:line="240" w:lineRule="auto"/>
        <w:ind w:left="7920" w:firstLine="720"/>
        <w:jc w:val="both"/>
        <w:rPr>
          <w:rFonts w:ascii="Times New Roman" w:eastAsia="Calibri" w:hAnsi="Times New Roman" w:cs="Times New Roman"/>
          <w:sz w:val="24"/>
          <w:szCs w:val="24"/>
        </w:rPr>
      </w:pPr>
    </w:p>
    <w:p w:rsidR="00A0692E" w:rsidRDefault="00A0692E" w:rsidP="00A0692E">
      <w:pPr>
        <w:autoSpaceDE w:val="0"/>
        <w:autoSpaceDN w:val="0"/>
        <w:adjustRightInd w:val="0"/>
        <w:spacing w:after="0" w:line="240" w:lineRule="auto"/>
        <w:ind w:left="7920" w:firstLine="720"/>
        <w:jc w:val="both"/>
        <w:rPr>
          <w:rFonts w:ascii="Times New Roman" w:eastAsia="Calibri" w:hAnsi="Times New Roman" w:cs="Times New Roman"/>
          <w:sz w:val="24"/>
          <w:szCs w:val="24"/>
        </w:rPr>
      </w:pPr>
    </w:p>
    <w:p w:rsidR="00A0692E" w:rsidRDefault="00A0692E" w:rsidP="00A0692E">
      <w:pPr>
        <w:autoSpaceDE w:val="0"/>
        <w:autoSpaceDN w:val="0"/>
        <w:adjustRightInd w:val="0"/>
        <w:spacing w:after="0" w:line="240" w:lineRule="auto"/>
        <w:ind w:left="7920" w:firstLine="720"/>
        <w:jc w:val="both"/>
        <w:rPr>
          <w:rFonts w:ascii="Times New Roman" w:eastAsia="Calibri" w:hAnsi="Times New Roman" w:cs="Times New Roman"/>
          <w:sz w:val="24"/>
          <w:szCs w:val="24"/>
        </w:rPr>
      </w:pPr>
    </w:p>
    <w:p w:rsidR="00A0692E" w:rsidRDefault="00A0692E" w:rsidP="00A0692E">
      <w:pPr>
        <w:autoSpaceDE w:val="0"/>
        <w:autoSpaceDN w:val="0"/>
        <w:adjustRightInd w:val="0"/>
        <w:spacing w:after="0" w:line="240" w:lineRule="auto"/>
        <w:ind w:left="7920" w:firstLine="720"/>
        <w:jc w:val="both"/>
        <w:rPr>
          <w:rFonts w:ascii="Times New Roman" w:eastAsia="Calibri" w:hAnsi="Times New Roman" w:cs="Times New Roman"/>
          <w:sz w:val="24"/>
          <w:szCs w:val="24"/>
        </w:rPr>
      </w:pPr>
    </w:p>
    <w:p w:rsidR="00A0692E" w:rsidRDefault="00A0692E" w:rsidP="00A0692E">
      <w:pPr>
        <w:autoSpaceDE w:val="0"/>
        <w:autoSpaceDN w:val="0"/>
        <w:adjustRightInd w:val="0"/>
        <w:spacing w:after="0" w:line="240" w:lineRule="auto"/>
        <w:ind w:left="7920" w:firstLine="720"/>
        <w:jc w:val="both"/>
        <w:rPr>
          <w:rFonts w:ascii="Times New Roman" w:eastAsia="Calibri" w:hAnsi="Times New Roman" w:cs="Times New Roman"/>
          <w:sz w:val="24"/>
          <w:szCs w:val="24"/>
        </w:rPr>
      </w:pPr>
    </w:p>
    <w:p w:rsidR="00A0692E" w:rsidRDefault="00A0692E" w:rsidP="00A0692E">
      <w:pPr>
        <w:autoSpaceDE w:val="0"/>
        <w:autoSpaceDN w:val="0"/>
        <w:adjustRightInd w:val="0"/>
        <w:spacing w:after="0" w:line="240" w:lineRule="auto"/>
        <w:ind w:left="7920" w:firstLine="720"/>
        <w:jc w:val="both"/>
        <w:rPr>
          <w:rFonts w:ascii="Times New Roman" w:eastAsia="Calibri" w:hAnsi="Times New Roman" w:cs="Times New Roman"/>
          <w:sz w:val="24"/>
          <w:szCs w:val="24"/>
        </w:rPr>
      </w:pPr>
    </w:p>
    <w:p w:rsidR="00A0692E" w:rsidRDefault="00A0692E" w:rsidP="00A0692E">
      <w:pPr>
        <w:autoSpaceDE w:val="0"/>
        <w:autoSpaceDN w:val="0"/>
        <w:adjustRightInd w:val="0"/>
        <w:spacing w:after="0" w:line="240" w:lineRule="auto"/>
        <w:ind w:left="7920" w:firstLine="720"/>
        <w:jc w:val="both"/>
        <w:rPr>
          <w:rFonts w:ascii="Times New Roman" w:eastAsia="Calibri" w:hAnsi="Times New Roman" w:cs="Times New Roman"/>
          <w:sz w:val="24"/>
          <w:szCs w:val="24"/>
        </w:rPr>
      </w:pPr>
    </w:p>
    <w:p w:rsidR="00A0692E" w:rsidRDefault="00A0692E" w:rsidP="00A0692E">
      <w:pPr>
        <w:autoSpaceDE w:val="0"/>
        <w:autoSpaceDN w:val="0"/>
        <w:adjustRightInd w:val="0"/>
        <w:spacing w:after="0" w:line="240" w:lineRule="auto"/>
        <w:ind w:left="7920" w:firstLine="720"/>
        <w:jc w:val="both"/>
        <w:rPr>
          <w:rFonts w:ascii="Times New Roman" w:eastAsia="Calibri" w:hAnsi="Times New Roman" w:cs="Times New Roman"/>
          <w:sz w:val="24"/>
          <w:szCs w:val="24"/>
        </w:rPr>
      </w:pPr>
    </w:p>
    <w:p w:rsidR="00A0692E" w:rsidRDefault="00A0692E" w:rsidP="00A0692E">
      <w:pPr>
        <w:autoSpaceDE w:val="0"/>
        <w:autoSpaceDN w:val="0"/>
        <w:adjustRightInd w:val="0"/>
        <w:spacing w:after="0" w:line="240" w:lineRule="auto"/>
        <w:ind w:left="7920" w:firstLine="720"/>
        <w:jc w:val="both"/>
        <w:rPr>
          <w:rFonts w:ascii="Times New Roman" w:eastAsia="Calibri" w:hAnsi="Times New Roman" w:cs="Times New Roman"/>
          <w:sz w:val="24"/>
          <w:szCs w:val="24"/>
        </w:rPr>
      </w:pPr>
    </w:p>
    <w:p w:rsidR="00A0692E" w:rsidRDefault="00A0692E" w:rsidP="00A0692E">
      <w:pPr>
        <w:autoSpaceDE w:val="0"/>
        <w:autoSpaceDN w:val="0"/>
        <w:adjustRightInd w:val="0"/>
        <w:spacing w:after="0" w:line="240" w:lineRule="auto"/>
        <w:ind w:left="7920" w:firstLine="720"/>
        <w:jc w:val="both"/>
        <w:rPr>
          <w:rFonts w:ascii="Times New Roman" w:eastAsia="Calibri" w:hAnsi="Times New Roman" w:cs="Times New Roman"/>
          <w:sz w:val="24"/>
          <w:szCs w:val="24"/>
        </w:rPr>
      </w:pPr>
    </w:p>
    <w:p w:rsidR="00A0692E" w:rsidRDefault="00A0692E" w:rsidP="00A0692E">
      <w:pPr>
        <w:autoSpaceDE w:val="0"/>
        <w:autoSpaceDN w:val="0"/>
        <w:adjustRightInd w:val="0"/>
        <w:spacing w:after="0" w:line="240" w:lineRule="auto"/>
        <w:ind w:left="7920" w:firstLine="720"/>
        <w:jc w:val="both"/>
        <w:rPr>
          <w:rFonts w:ascii="Times New Roman" w:eastAsia="Calibri" w:hAnsi="Times New Roman" w:cs="Times New Roman"/>
          <w:sz w:val="24"/>
          <w:szCs w:val="24"/>
        </w:rPr>
      </w:pPr>
    </w:p>
    <w:p w:rsidR="00A0692E" w:rsidRDefault="00A0692E" w:rsidP="00A0692E">
      <w:pPr>
        <w:autoSpaceDE w:val="0"/>
        <w:autoSpaceDN w:val="0"/>
        <w:adjustRightInd w:val="0"/>
        <w:spacing w:after="0" w:line="240" w:lineRule="auto"/>
        <w:ind w:left="7920" w:firstLine="720"/>
        <w:jc w:val="both"/>
        <w:rPr>
          <w:rFonts w:ascii="Times New Roman" w:eastAsia="Calibri" w:hAnsi="Times New Roman" w:cs="Times New Roman"/>
          <w:sz w:val="24"/>
          <w:szCs w:val="24"/>
        </w:rPr>
      </w:pPr>
    </w:p>
    <w:p w:rsidR="00A0692E" w:rsidRDefault="00A0692E" w:rsidP="00A0692E">
      <w:pPr>
        <w:autoSpaceDE w:val="0"/>
        <w:autoSpaceDN w:val="0"/>
        <w:adjustRightInd w:val="0"/>
        <w:spacing w:after="0" w:line="240" w:lineRule="auto"/>
        <w:ind w:left="7920" w:firstLine="720"/>
        <w:jc w:val="both"/>
        <w:rPr>
          <w:rFonts w:ascii="Times New Roman" w:eastAsia="Calibri" w:hAnsi="Times New Roman" w:cs="Times New Roman"/>
          <w:sz w:val="24"/>
          <w:szCs w:val="24"/>
        </w:rPr>
      </w:pPr>
    </w:p>
    <w:p w:rsidR="00A0692E" w:rsidRDefault="00A0692E" w:rsidP="00A0692E">
      <w:pPr>
        <w:autoSpaceDE w:val="0"/>
        <w:autoSpaceDN w:val="0"/>
        <w:adjustRightInd w:val="0"/>
        <w:spacing w:after="0" w:line="240" w:lineRule="auto"/>
        <w:ind w:left="7920" w:firstLine="720"/>
        <w:jc w:val="both"/>
        <w:rPr>
          <w:rFonts w:ascii="Times New Roman" w:eastAsia="Calibri" w:hAnsi="Times New Roman" w:cs="Times New Roman"/>
          <w:sz w:val="24"/>
          <w:szCs w:val="24"/>
        </w:rPr>
      </w:pPr>
    </w:p>
    <w:p w:rsidR="00A0692E" w:rsidRDefault="00A0692E" w:rsidP="00A0692E">
      <w:pPr>
        <w:autoSpaceDE w:val="0"/>
        <w:autoSpaceDN w:val="0"/>
        <w:adjustRightInd w:val="0"/>
        <w:spacing w:after="0" w:line="240" w:lineRule="auto"/>
        <w:ind w:left="7920" w:firstLine="720"/>
        <w:jc w:val="both"/>
        <w:rPr>
          <w:rFonts w:ascii="Times New Roman" w:eastAsia="Calibri" w:hAnsi="Times New Roman" w:cs="Times New Roman"/>
          <w:sz w:val="24"/>
          <w:szCs w:val="24"/>
        </w:rPr>
      </w:pPr>
    </w:p>
    <w:p w:rsidR="00A0692E" w:rsidRDefault="00A0692E" w:rsidP="00A0692E">
      <w:pPr>
        <w:autoSpaceDE w:val="0"/>
        <w:autoSpaceDN w:val="0"/>
        <w:adjustRightInd w:val="0"/>
        <w:spacing w:after="0" w:line="240" w:lineRule="auto"/>
        <w:ind w:left="7920" w:firstLine="720"/>
        <w:jc w:val="both"/>
        <w:rPr>
          <w:rFonts w:ascii="Times New Roman" w:eastAsia="Calibri" w:hAnsi="Times New Roman" w:cs="Times New Roman"/>
          <w:sz w:val="24"/>
          <w:szCs w:val="24"/>
        </w:rPr>
      </w:pPr>
    </w:p>
    <w:p w:rsidR="00A0692E" w:rsidRDefault="00A0692E" w:rsidP="00A0692E">
      <w:pPr>
        <w:autoSpaceDE w:val="0"/>
        <w:autoSpaceDN w:val="0"/>
        <w:adjustRightInd w:val="0"/>
        <w:spacing w:after="0" w:line="240" w:lineRule="auto"/>
        <w:ind w:left="7920" w:firstLine="720"/>
        <w:jc w:val="both"/>
        <w:rPr>
          <w:rFonts w:ascii="Times New Roman" w:eastAsia="Calibri" w:hAnsi="Times New Roman" w:cs="Times New Roman"/>
          <w:sz w:val="24"/>
          <w:szCs w:val="24"/>
        </w:rPr>
      </w:pPr>
    </w:p>
    <w:p w:rsidR="00A0692E" w:rsidRDefault="00A0692E" w:rsidP="00A0692E">
      <w:pPr>
        <w:autoSpaceDE w:val="0"/>
        <w:autoSpaceDN w:val="0"/>
        <w:adjustRightInd w:val="0"/>
        <w:spacing w:after="0" w:line="240" w:lineRule="auto"/>
        <w:ind w:left="7920" w:firstLine="720"/>
        <w:jc w:val="both"/>
        <w:rPr>
          <w:rFonts w:ascii="Times New Roman" w:eastAsia="Calibri" w:hAnsi="Times New Roman" w:cs="Times New Roman"/>
          <w:sz w:val="24"/>
          <w:szCs w:val="24"/>
        </w:rPr>
      </w:pPr>
    </w:p>
    <w:p w:rsidR="00A0692E" w:rsidRDefault="00A0692E" w:rsidP="00A0692E">
      <w:pPr>
        <w:autoSpaceDE w:val="0"/>
        <w:autoSpaceDN w:val="0"/>
        <w:adjustRightInd w:val="0"/>
        <w:spacing w:after="0" w:line="240" w:lineRule="auto"/>
        <w:ind w:left="7920" w:firstLine="720"/>
        <w:jc w:val="both"/>
        <w:rPr>
          <w:rFonts w:ascii="Times New Roman" w:eastAsia="Calibri" w:hAnsi="Times New Roman" w:cs="Times New Roman"/>
          <w:sz w:val="24"/>
          <w:szCs w:val="24"/>
        </w:rPr>
      </w:pPr>
    </w:p>
    <w:p w:rsidR="00A0692E" w:rsidRDefault="00A0692E" w:rsidP="00A0692E">
      <w:pPr>
        <w:autoSpaceDE w:val="0"/>
        <w:autoSpaceDN w:val="0"/>
        <w:adjustRightInd w:val="0"/>
        <w:spacing w:after="0" w:line="240" w:lineRule="auto"/>
        <w:ind w:left="7920" w:firstLine="720"/>
        <w:jc w:val="both"/>
        <w:rPr>
          <w:rFonts w:ascii="Times New Roman" w:eastAsia="Calibri" w:hAnsi="Times New Roman" w:cs="Times New Roman"/>
          <w:sz w:val="24"/>
          <w:szCs w:val="24"/>
        </w:rPr>
      </w:pPr>
    </w:p>
    <w:p w:rsidR="003F5A05" w:rsidRDefault="003F5A05" w:rsidP="00A0692E">
      <w:pPr>
        <w:autoSpaceDE w:val="0"/>
        <w:autoSpaceDN w:val="0"/>
        <w:adjustRightInd w:val="0"/>
        <w:spacing w:after="0" w:line="240" w:lineRule="auto"/>
        <w:ind w:left="7920" w:firstLine="720"/>
        <w:jc w:val="both"/>
        <w:rPr>
          <w:rFonts w:ascii="Times New Roman" w:eastAsia="Calibri" w:hAnsi="Times New Roman" w:cs="Times New Roman"/>
          <w:sz w:val="24"/>
          <w:szCs w:val="24"/>
        </w:rPr>
      </w:pPr>
    </w:p>
    <w:p w:rsidR="003F5A05" w:rsidRDefault="003F5A05" w:rsidP="00A0692E">
      <w:pPr>
        <w:autoSpaceDE w:val="0"/>
        <w:autoSpaceDN w:val="0"/>
        <w:adjustRightInd w:val="0"/>
        <w:spacing w:after="0" w:line="240" w:lineRule="auto"/>
        <w:ind w:left="7920" w:firstLine="720"/>
        <w:jc w:val="both"/>
        <w:rPr>
          <w:rFonts w:ascii="Times New Roman" w:eastAsia="Calibri" w:hAnsi="Times New Roman" w:cs="Times New Roman"/>
          <w:sz w:val="24"/>
          <w:szCs w:val="24"/>
        </w:rPr>
      </w:pPr>
    </w:p>
    <w:p w:rsidR="003F5A05" w:rsidRDefault="003F5A05" w:rsidP="00A0692E">
      <w:pPr>
        <w:autoSpaceDE w:val="0"/>
        <w:autoSpaceDN w:val="0"/>
        <w:adjustRightInd w:val="0"/>
        <w:spacing w:after="0" w:line="240" w:lineRule="auto"/>
        <w:ind w:left="7920" w:firstLine="720"/>
        <w:jc w:val="both"/>
        <w:rPr>
          <w:rFonts w:ascii="Times New Roman" w:eastAsia="Calibri" w:hAnsi="Times New Roman" w:cs="Times New Roman"/>
          <w:sz w:val="24"/>
          <w:szCs w:val="24"/>
        </w:rPr>
      </w:pPr>
    </w:p>
    <w:p w:rsidR="003F5A05" w:rsidRDefault="003F5A05" w:rsidP="00A0692E">
      <w:pPr>
        <w:autoSpaceDE w:val="0"/>
        <w:autoSpaceDN w:val="0"/>
        <w:adjustRightInd w:val="0"/>
        <w:spacing w:after="0" w:line="240" w:lineRule="auto"/>
        <w:ind w:left="7920" w:firstLine="720"/>
        <w:jc w:val="both"/>
        <w:rPr>
          <w:rFonts w:ascii="Times New Roman" w:eastAsia="Calibri" w:hAnsi="Times New Roman" w:cs="Times New Roman"/>
          <w:sz w:val="24"/>
          <w:szCs w:val="24"/>
        </w:rPr>
      </w:pPr>
    </w:p>
    <w:p w:rsidR="003F5A05" w:rsidRDefault="003F5A05" w:rsidP="00A0692E">
      <w:pPr>
        <w:autoSpaceDE w:val="0"/>
        <w:autoSpaceDN w:val="0"/>
        <w:adjustRightInd w:val="0"/>
        <w:spacing w:after="0" w:line="240" w:lineRule="auto"/>
        <w:ind w:left="7920" w:firstLine="720"/>
        <w:jc w:val="both"/>
        <w:rPr>
          <w:rFonts w:ascii="Times New Roman" w:eastAsia="Calibri" w:hAnsi="Times New Roman" w:cs="Times New Roman"/>
          <w:sz w:val="24"/>
          <w:szCs w:val="24"/>
        </w:rPr>
      </w:pPr>
    </w:p>
    <w:p w:rsidR="003F5A05" w:rsidRDefault="003F5A05" w:rsidP="00A0692E">
      <w:pPr>
        <w:autoSpaceDE w:val="0"/>
        <w:autoSpaceDN w:val="0"/>
        <w:adjustRightInd w:val="0"/>
        <w:spacing w:after="0" w:line="240" w:lineRule="auto"/>
        <w:ind w:left="7920" w:firstLine="720"/>
        <w:jc w:val="both"/>
        <w:rPr>
          <w:rFonts w:ascii="Times New Roman" w:eastAsia="Calibri" w:hAnsi="Times New Roman" w:cs="Times New Roman"/>
          <w:sz w:val="24"/>
          <w:szCs w:val="24"/>
        </w:rPr>
      </w:pPr>
    </w:p>
    <w:p w:rsidR="003F5A05" w:rsidRDefault="003F5A05" w:rsidP="00A0692E">
      <w:pPr>
        <w:autoSpaceDE w:val="0"/>
        <w:autoSpaceDN w:val="0"/>
        <w:adjustRightInd w:val="0"/>
        <w:spacing w:after="0" w:line="240" w:lineRule="auto"/>
        <w:ind w:left="7920" w:firstLine="720"/>
        <w:jc w:val="both"/>
        <w:rPr>
          <w:rFonts w:ascii="Times New Roman" w:eastAsia="Calibri" w:hAnsi="Times New Roman" w:cs="Times New Roman"/>
          <w:sz w:val="24"/>
          <w:szCs w:val="24"/>
        </w:rPr>
      </w:pPr>
    </w:p>
    <w:p w:rsidR="003F5A05" w:rsidRDefault="003F5A05" w:rsidP="00A0692E">
      <w:pPr>
        <w:autoSpaceDE w:val="0"/>
        <w:autoSpaceDN w:val="0"/>
        <w:adjustRightInd w:val="0"/>
        <w:spacing w:after="0" w:line="240" w:lineRule="auto"/>
        <w:ind w:left="7920" w:firstLine="720"/>
        <w:jc w:val="both"/>
        <w:rPr>
          <w:rFonts w:ascii="Times New Roman" w:eastAsia="Calibri" w:hAnsi="Times New Roman" w:cs="Times New Roman"/>
          <w:sz w:val="24"/>
          <w:szCs w:val="24"/>
        </w:rPr>
      </w:pPr>
    </w:p>
    <w:p w:rsidR="003F5A05" w:rsidRDefault="003F5A05" w:rsidP="00A0692E">
      <w:pPr>
        <w:autoSpaceDE w:val="0"/>
        <w:autoSpaceDN w:val="0"/>
        <w:adjustRightInd w:val="0"/>
        <w:spacing w:after="0" w:line="240" w:lineRule="auto"/>
        <w:ind w:left="7920" w:firstLine="720"/>
        <w:jc w:val="both"/>
        <w:rPr>
          <w:rFonts w:ascii="Times New Roman" w:eastAsia="Calibri" w:hAnsi="Times New Roman" w:cs="Times New Roman"/>
          <w:sz w:val="24"/>
          <w:szCs w:val="24"/>
        </w:rPr>
      </w:pPr>
    </w:p>
    <w:p w:rsidR="003F5A05" w:rsidRDefault="003F5A05" w:rsidP="00A0692E">
      <w:pPr>
        <w:autoSpaceDE w:val="0"/>
        <w:autoSpaceDN w:val="0"/>
        <w:adjustRightInd w:val="0"/>
        <w:spacing w:after="0" w:line="240" w:lineRule="auto"/>
        <w:ind w:left="7920" w:firstLine="720"/>
        <w:jc w:val="both"/>
        <w:rPr>
          <w:rFonts w:ascii="Times New Roman" w:eastAsia="Calibri" w:hAnsi="Times New Roman" w:cs="Times New Roman"/>
          <w:sz w:val="24"/>
          <w:szCs w:val="24"/>
        </w:rPr>
      </w:pPr>
    </w:p>
    <w:p w:rsidR="003F5A05" w:rsidRDefault="003F5A05" w:rsidP="00A0692E">
      <w:pPr>
        <w:autoSpaceDE w:val="0"/>
        <w:autoSpaceDN w:val="0"/>
        <w:adjustRightInd w:val="0"/>
        <w:spacing w:after="0" w:line="240" w:lineRule="auto"/>
        <w:ind w:left="7920" w:firstLine="720"/>
        <w:jc w:val="both"/>
        <w:rPr>
          <w:rFonts w:ascii="Times New Roman" w:eastAsia="Calibri" w:hAnsi="Times New Roman" w:cs="Times New Roman"/>
          <w:sz w:val="24"/>
          <w:szCs w:val="24"/>
        </w:rPr>
      </w:pPr>
    </w:p>
    <w:p w:rsidR="00A0692E" w:rsidRDefault="00A0692E" w:rsidP="00A0692E">
      <w:pPr>
        <w:pStyle w:val="TableParagraph"/>
        <w:jc w:val="right"/>
      </w:pPr>
    </w:p>
    <w:p w:rsidR="00A0692E" w:rsidRDefault="00A0692E" w:rsidP="00A0692E">
      <w:pPr>
        <w:pStyle w:val="TableParagraph"/>
        <w:jc w:val="right"/>
      </w:pPr>
      <w:r w:rsidRPr="00A0692E">
        <w:t>Приложение 1</w:t>
      </w:r>
    </w:p>
    <w:p w:rsidR="00A0692E" w:rsidRPr="00A0692E" w:rsidRDefault="00A0692E" w:rsidP="00A0692E">
      <w:pPr>
        <w:pStyle w:val="TableParagraph"/>
        <w:jc w:val="right"/>
      </w:pPr>
    </w:p>
    <w:p w:rsidR="00A0692E" w:rsidRPr="00A0692E" w:rsidRDefault="00A0692E" w:rsidP="00A0692E">
      <w:pPr>
        <w:autoSpaceDE w:val="0"/>
        <w:autoSpaceDN w:val="0"/>
        <w:adjustRightInd w:val="0"/>
        <w:spacing w:after="0" w:line="240" w:lineRule="auto"/>
        <w:jc w:val="center"/>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ЕЖЕМЕСЯЧНЫЙ ОТЧЕТ ПОДРЯДЧИКА ПО РЕЗУЛЬТАТАМ РАБОТЫ В ОБЛАСТИ ОТ И ПБ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Подрядная организация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Работы по договору:</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Отчетный период (месяц, год):</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 20......... г. </w:t>
      </w:r>
    </w:p>
    <w:p w:rsidR="00A0692E" w:rsidRPr="00A0692E" w:rsidRDefault="00A0692E" w:rsidP="00A0692E">
      <w:pPr>
        <w:autoSpaceDE w:val="0"/>
        <w:autoSpaceDN w:val="0"/>
        <w:adjustRightInd w:val="0"/>
        <w:spacing w:after="0" w:line="240" w:lineRule="auto"/>
        <w:jc w:val="center"/>
        <w:rPr>
          <w:rFonts w:ascii="Times New Roman" w:eastAsia="Calibri" w:hAnsi="Times New Roman" w:cs="Times New Roman"/>
          <w:sz w:val="24"/>
          <w:szCs w:val="24"/>
        </w:rPr>
      </w:pPr>
      <w:r w:rsidRPr="00A0692E">
        <w:rPr>
          <w:rFonts w:ascii="Times New Roman" w:eastAsia="Calibri" w:hAnsi="Times New Roman" w:cs="Times New Roman"/>
          <w:sz w:val="24"/>
          <w:szCs w:val="24"/>
        </w:rPr>
        <w:t>Показатели работы</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Количество отработанных рабочих часов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Среднее число работников на объекте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Случаев травм с выдачей больничного листа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Количество рабочих дней, потерянных вследствие травматизма в текущем месяце Микротравм, потребовавших специализированной мед</w:t>
      </w:r>
      <w:proofErr w:type="gramStart"/>
      <w:r w:rsidRPr="00A0692E">
        <w:rPr>
          <w:rFonts w:ascii="Times New Roman" w:eastAsia="Calibri" w:hAnsi="Times New Roman" w:cs="Times New Roman"/>
          <w:sz w:val="24"/>
          <w:szCs w:val="24"/>
        </w:rPr>
        <w:t>.</w:t>
      </w:r>
      <w:proofErr w:type="gramEnd"/>
      <w:r w:rsidRPr="00A0692E">
        <w:rPr>
          <w:rFonts w:ascii="Times New Roman" w:eastAsia="Calibri" w:hAnsi="Times New Roman" w:cs="Times New Roman"/>
          <w:sz w:val="24"/>
          <w:szCs w:val="24"/>
        </w:rPr>
        <w:t xml:space="preserve"> </w:t>
      </w:r>
      <w:proofErr w:type="gramStart"/>
      <w:r w:rsidRPr="00A0692E">
        <w:rPr>
          <w:rFonts w:ascii="Times New Roman" w:eastAsia="Calibri" w:hAnsi="Times New Roman" w:cs="Times New Roman"/>
          <w:sz w:val="24"/>
          <w:szCs w:val="24"/>
        </w:rPr>
        <w:t>п</w:t>
      </w:r>
      <w:proofErr w:type="gramEnd"/>
      <w:r w:rsidRPr="00A0692E">
        <w:rPr>
          <w:rFonts w:ascii="Times New Roman" w:eastAsia="Calibri" w:hAnsi="Times New Roman" w:cs="Times New Roman"/>
          <w:sz w:val="24"/>
          <w:szCs w:val="24"/>
        </w:rPr>
        <w:t xml:space="preserve">омощи или повторного обращения к врачу (без выдачи больничного листа)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Микротравм, потребовавших оказания первой помощи на рабочем месте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Опасных происшествий </w:t>
      </w:r>
    </w:p>
    <w:p w:rsidR="00A0692E" w:rsidRPr="00A0692E" w:rsidRDefault="00A0692E" w:rsidP="00A0692E">
      <w:pPr>
        <w:autoSpaceDE w:val="0"/>
        <w:autoSpaceDN w:val="0"/>
        <w:adjustRightInd w:val="0"/>
        <w:spacing w:after="0" w:line="240" w:lineRule="auto"/>
        <w:jc w:val="center"/>
        <w:rPr>
          <w:rFonts w:ascii="Times New Roman" w:eastAsia="Calibri" w:hAnsi="Times New Roman" w:cs="Times New Roman"/>
          <w:sz w:val="24"/>
          <w:szCs w:val="24"/>
        </w:rPr>
      </w:pPr>
      <w:r w:rsidRPr="00A0692E">
        <w:rPr>
          <w:rFonts w:ascii="Times New Roman" w:eastAsia="Calibri" w:hAnsi="Times New Roman" w:cs="Times New Roman"/>
          <w:sz w:val="24"/>
          <w:szCs w:val="24"/>
        </w:rPr>
        <w:t>Примечания и подписи</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Представитель подрядчика:</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Имя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Подпись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Дата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Координатор подрядной организации:</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Имя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Подпись </w:t>
      </w:r>
    </w:p>
    <w:p w:rsidR="00A0692E" w:rsidRPr="00A0692E" w:rsidRDefault="00A0692E" w:rsidP="00A0692E">
      <w:pPr>
        <w:autoSpaceDE w:val="0"/>
        <w:autoSpaceDN w:val="0"/>
        <w:adjustRightInd w:val="0"/>
        <w:spacing w:after="0" w:line="240" w:lineRule="auto"/>
        <w:jc w:val="both"/>
        <w:rPr>
          <w:rFonts w:ascii="Times New Roman" w:eastAsia="Calibri" w:hAnsi="Times New Roman" w:cs="Times New Roman"/>
          <w:sz w:val="24"/>
          <w:szCs w:val="24"/>
        </w:rPr>
      </w:pPr>
      <w:r w:rsidRPr="00A0692E">
        <w:rPr>
          <w:rFonts w:ascii="Times New Roman" w:eastAsia="Calibri" w:hAnsi="Times New Roman" w:cs="Times New Roman"/>
          <w:sz w:val="24"/>
          <w:szCs w:val="24"/>
        </w:rPr>
        <w:t xml:space="preserve">Дата </w:t>
      </w:r>
    </w:p>
    <w:p w:rsidR="00A0692E" w:rsidRPr="00A0692E" w:rsidRDefault="00A0692E" w:rsidP="00A0692E">
      <w:pPr>
        <w:spacing w:after="0" w:line="240" w:lineRule="auto"/>
        <w:jc w:val="both"/>
        <w:rPr>
          <w:rFonts w:ascii="Times New Roman" w:eastAsia="Times New Roman" w:hAnsi="Times New Roman" w:cs="Times New Roman"/>
          <w:sz w:val="23"/>
          <w:szCs w:val="23"/>
          <w:lang w:eastAsia="zh-CN"/>
        </w:rPr>
      </w:pPr>
    </w:p>
    <w:p w:rsidR="00A0692E" w:rsidRPr="00A0692E" w:rsidRDefault="00A0692E" w:rsidP="00A0692E">
      <w:pPr>
        <w:spacing w:after="0" w:line="240" w:lineRule="auto"/>
        <w:jc w:val="both"/>
        <w:rPr>
          <w:rFonts w:ascii="Times New Roman" w:eastAsia="Times New Roman" w:hAnsi="Times New Roman" w:cs="Times New Roman"/>
          <w:sz w:val="23"/>
          <w:szCs w:val="23"/>
          <w:lang w:eastAsia="zh-CN"/>
        </w:rPr>
      </w:pPr>
    </w:p>
    <w:p w:rsidR="00A0692E" w:rsidRPr="00A0692E" w:rsidRDefault="00A0692E" w:rsidP="00A0692E">
      <w:pPr>
        <w:spacing w:after="0" w:line="240" w:lineRule="auto"/>
        <w:jc w:val="both"/>
        <w:rPr>
          <w:rFonts w:ascii="Times New Roman" w:eastAsia="Times New Roman" w:hAnsi="Times New Roman" w:cs="Times New Roman"/>
          <w:sz w:val="23"/>
          <w:szCs w:val="23"/>
          <w:lang w:eastAsia="zh-CN"/>
        </w:rPr>
      </w:pPr>
    </w:p>
    <w:p w:rsidR="00A0692E" w:rsidRPr="00A0692E" w:rsidRDefault="00A0692E" w:rsidP="00A0692E">
      <w:pPr>
        <w:spacing w:after="0" w:line="240" w:lineRule="auto"/>
        <w:jc w:val="both"/>
        <w:rPr>
          <w:rFonts w:ascii="Times New Roman" w:eastAsia="Times New Roman" w:hAnsi="Times New Roman" w:cs="Times New Roman"/>
          <w:sz w:val="23"/>
          <w:szCs w:val="23"/>
          <w:lang w:eastAsia="zh-CN"/>
        </w:rPr>
      </w:pPr>
    </w:p>
    <w:p w:rsidR="00A0692E" w:rsidRPr="00A0692E" w:rsidRDefault="00A0692E" w:rsidP="00A0692E">
      <w:pPr>
        <w:spacing w:after="0" w:line="240" w:lineRule="auto"/>
        <w:jc w:val="both"/>
        <w:rPr>
          <w:rFonts w:ascii="Times New Roman" w:eastAsia="Times New Roman" w:hAnsi="Times New Roman" w:cs="Times New Roman"/>
          <w:sz w:val="23"/>
          <w:szCs w:val="23"/>
          <w:lang w:eastAsia="zh-CN"/>
        </w:rPr>
      </w:pPr>
    </w:p>
    <w:p w:rsidR="00A0692E" w:rsidRPr="00A0692E" w:rsidRDefault="00A0692E" w:rsidP="00A0692E">
      <w:pPr>
        <w:spacing w:after="0" w:line="240" w:lineRule="auto"/>
        <w:jc w:val="both"/>
        <w:rPr>
          <w:rFonts w:ascii="Times New Roman" w:eastAsia="Times New Roman" w:hAnsi="Times New Roman" w:cs="Times New Roman"/>
          <w:sz w:val="23"/>
          <w:szCs w:val="23"/>
          <w:lang w:eastAsia="zh-CN"/>
        </w:rPr>
      </w:pPr>
    </w:p>
    <w:p w:rsidR="00A0692E" w:rsidRPr="00A0692E" w:rsidRDefault="00A0692E" w:rsidP="00A0692E">
      <w:pPr>
        <w:spacing w:after="0" w:line="240" w:lineRule="auto"/>
        <w:jc w:val="both"/>
        <w:rPr>
          <w:rFonts w:ascii="Times New Roman" w:eastAsia="Times New Roman" w:hAnsi="Times New Roman" w:cs="Times New Roman"/>
          <w:sz w:val="23"/>
          <w:szCs w:val="23"/>
          <w:lang w:eastAsia="zh-CN"/>
        </w:rPr>
      </w:pPr>
    </w:p>
    <w:p w:rsidR="00A0692E" w:rsidRPr="00A0692E" w:rsidRDefault="00A0692E" w:rsidP="00A0692E">
      <w:pPr>
        <w:spacing w:after="0" w:line="240" w:lineRule="auto"/>
        <w:jc w:val="both"/>
        <w:rPr>
          <w:rFonts w:ascii="Times New Roman" w:eastAsia="Times New Roman" w:hAnsi="Times New Roman" w:cs="Times New Roman"/>
          <w:sz w:val="23"/>
          <w:szCs w:val="23"/>
          <w:lang w:eastAsia="zh-CN"/>
        </w:rPr>
      </w:pPr>
    </w:p>
    <w:p w:rsidR="00A0692E" w:rsidRPr="00A0692E" w:rsidRDefault="00A0692E" w:rsidP="00A0692E">
      <w:pPr>
        <w:spacing w:after="0" w:line="240" w:lineRule="auto"/>
        <w:jc w:val="both"/>
        <w:rPr>
          <w:rFonts w:ascii="Times New Roman" w:eastAsia="Times New Roman" w:hAnsi="Times New Roman" w:cs="Times New Roman"/>
          <w:sz w:val="23"/>
          <w:szCs w:val="23"/>
          <w:lang w:eastAsia="zh-CN"/>
        </w:rPr>
      </w:pPr>
    </w:p>
    <w:p w:rsidR="00A0692E" w:rsidRPr="00A0692E" w:rsidRDefault="00A0692E" w:rsidP="00A0692E">
      <w:pPr>
        <w:spacing w:after="0" w:line="240" w:lineRule="auto"/>
        <w:jc w:val="both"/>
        <w:rPr>
          <w:rFonts w:ascii="Times New Roman" w:eastAsia="Times New Roman" w:hAnsi="Times New Roman" w:cs="Times New Roman"/>
          <w:sz w:val="23"/>
          <w:szCs w:val="23"/>
          <w:lang w:eastAsia="zh-CN"/>
        </w:rPr>
      </w:pPr>
    </w:p>
    <w:p w:rsidR="00A0692E" w:rsidRPr="00A0692E" w:rsidRDefault="00A0692E" w:rsidP="00A0692E">
      <w:pPr>
        <w:spacing w:after="0" w:line="240" w:lineRule="auto"/>
        <w:jc w:val="both"/>
        <w:rPr>
          <w:rFonts w:ascii="Times New Roman" w:eastAsia="Times New Roman" w:hAnsi="Times New Roman" w:cs="Times New Roman"/>
          <w:sz w:val="23"/>
          <w:szCs w:val="23"/>
          <w:lang w:eastAsia="zh-CN"/>
        </w:rPr>
      </w:pPr>
    </w:p>
    <w:p w:rsidR="00A0692E" w:rsidRPr="00A0692E" w:rsidRDefault="00A0692E" w:rsidP="00A0692E">
      <w:pPr>
        <w:spacing w:after="0" w:line="240" w:lineRule="auto"/>
        <w:jc w:val="both"/>
        <w:rPr>
          <w:rFonts w:ascii="Times New Roman" w:eastAsia="Times New Roman" w:hAnsi="Times New Roman" w:cs="Times New Roman"/>
          <w:sz w:val="23"/>
          <w:szCs w:val="23"/>
          <w:lang w:eastAsia="zh-CN"/>
        </w:rPr>
      </w:pPr>
    </w:p>
    <w:p w:rsidR="00A0692E" w:rsidRPr="00A0692E" w:rsidRDefault="00A0692E" w:rsidP="00A0692E">
      <w:pPr>
        <w:spacing w:after="0" w:line="240" w:lineRule="auto"/>
        <w:jc w:val="both"/>
        <w:rPr>
          <w:rFonts w:ascii="Times New Roman" w:eastAsia="Times New Roman" w:hAnsi="Times New Roman" w:cs="Times New Roman"/>
          <w:sz w:val="23"/>
          <w:szCs w:val="23"/>
          <w:lang w:eastAsia="zh-CN"/>
        </w:rPr>
      </w:pPr>
    </w:p>
    <w:p w:rsidR="00A0692E" w:rsidRPr="00A0692E" w:rsidRDefault="00A0692E" w:rsidP="00A0692E">
      <w:pPr>
        <w:spacing w:after="0" w:line="240" w:lineRule="auto"/>
        <w:jc w:val="both"/>
        <w:rPr>
          <w:rFonts w:ascii="Times New Roman" w:eastAsia="Times New Roman" w:hAnsi="Times New Roman" w:cs="Times New Roman"/>
          <w:sz w:val="23"/>
          <w:szCs w:val="23"/>
          <w:lang w:eastAsia="zh-CN"/>
        </w:rPr>
      </w:pPr>
    </w:p>
    <w:p w:rsidR="00A0692E" w:rsidRPr="00A0692E" w:rsidRDefault="00A0692E" w:rsidP="00A0692E">
      <w:pPr>
        <w:spacing w:after="0" w:line="240" w:lineRule="auto"/>
        <w:jc w:val="both"/>
        <w:rPr>
          <w:rFonts w:ascii="Times New Roman" w:eastAsia="Times New Roman" w:hAnsi="Times New Roman" w:cs="Times New Roman"/>
          <w:sz w:val="23"/>
          <w:szCs w:val="23"/>
          <w:lang w:eastAsia="zh-CN"/>
        </w:rPr>
      </w:pPr>
    </w:p>
    <w:p w:rsidR="00A0692E" w:rsidRPr="00A0692E" w:rsidRDefault="00A0692E" w:rsidP="00A0692E">
      <w:pPr>
        <w:spacing w:after="0" w:line="240" w:lineRule="auto"/>
        <w:jc w:val="both"/>
        <w:rPr>
          <w:rFonts w:ascii="Times New Roman" w:eastAsia="Times New Roman" w:hAnsi="Times New Roman" w:cs="Times New Roman"/>
          <w:sz w:val="23"/>
          <w:szCs w:val="23"/>
          <w:lang w:eastAsia="zh-CN"/>
        </w:rPr>
      </w:pPr>
    </w:p>
    <w:p w:rsidR="00A0692E" w:rsidRPr="00A0692E" w:rsidRDefault="00A0692E" w:rsidP="00A0692E">
      <w:pPr>
        <w:spacing w:after="0" w:line="240" w:lineRule="auto"/>
        <w:jc w:val="both"/>
        <w:rPr>
          <w:rFonts w:ascii="Times New Roman" w:eastAsia="Times New Roman" w:hAnsi="Times New Roman" w:cs="Times New Roman"/>
          <w:sz w:val="23"/>
          <w:szCs w:val="23"/>
          <w:lang w:eastAsia="zh-CN"/>
        </w:rPr>
      </w:pPr>
    </w:p>
    <w:p w:rsidR="00A0692E" w:rsidRPr="00A0692E" w:rsidRDefault="00A0692E" w:rsidP="00A0692E">
      <w:pPr>
        <w:spacing w:after="0" w:line="240" w:lineRule="auto"/>
        <w:jc w:val="both"/>
        <w:rPr>
          <w:rFonts w:ascii="Times New Roman" w:eastAsia="Times New Roman" w:hAnsi="Times New Roman" w:cs="Times New Roman"/>
          <w:sz w:val="23"/>
          <w:szCs w:val="23"/>
          <w:lang w:eastAsia="zh-CN"/>
        </w:rPr>
      </w:pPr>
    </w:p>
    <w:p w:rsidR="00A0692E" w:rsidRPr="00A0692E" w:rsidRDefault="00A0692E" w:rsidP="00A0692E">
      <w:pPr>
        <w:spacing w:after="0" w:line="240" w:lineRule="auto"/>
        <w:jc w:val="both"/>
        <w:rPr>
          <w:rFonts w:ascii="Times New Roman" w:eastAsia="Times New Roman" w:hAnsi="Times New Roman" w:cs="Times New Roman"/>
          <w:sz w:val="23"/>
          <w:szCs w:val="23"/>
          <w:lang w:eastAsia="zh-CN"/>
        </w:rPr>
      </w:pPr>
    </w:p>
    <w:p w:rsidR="00A0692E" w:rsidRPr="00A0692E" w:rsidRDefault="00A0692E" w:rsidP="00A0692E">
      <w:pPr>
        <w:spacing w:after="0" w:line="240" w:lineRule="auto"/>
        <w:jc w:val="both"/>
        <w:rPr>
          <w:rFonts w:ascii="Times New Roman" w:eastAsia="Times New Roman" w:hAnsi="Times New Roman" w:cs="Times New Roman"/>
          <w:sz w:val="23"/>
          <w:szCs w:val="23"/>
          <w:lang w:eastAsia="zh-CN"/>
        </w:rPr>
      </w:pPr>
    </w:p>
    <w:p w:rsidR="00A0692E" w:rsidRPr="00A0692E" w:rsidRDefault="00A0692E" w:rsidP="00A0692E">
      <w:pPr>
        <w:spacing w:after="0" w:line="240" w:lineRule="auto"/>
        <w:jc w:val="both"/>
        <w:rPr>
          <w:rFonts w:ascii="Times New Roman" w:eastAsia="Times New Roman" w:hAnsi="Times New Roman" w:cs="Times New Roman"/>
          <w:sz w:val="23"/>
          <w:szCs w:val="23"/>
          <w:lang w:eastAsia="zh-CN"/>
        </w:rPr>
      </w:pPr>
    </w:p>
    <w:p w:rsidR="00A0692E" w:rsidRPr="00A0692E" w:rsidRDefault="00A0692E" w:rsidP="00A0692E">
      <w:pPr>
        <w:spacing w:after="0" w:line="240" w:lineRule="auto"/>
        <w:jc w:val="both"/>
        <w:rPr>
          <w:rFonts w:ascii="Times New Roman" w:eastAsia="Times New Roman" w:hAnsi="Times New Roman" w:cs="Times New Roman"/>
          <w:sz w:val="23"/>
          <w:szCs w:val="23"/>
          <w:lang w:eastAsia="zh-CN"/>
        </w:rPr>
      </w:pPr>
    </w:p>
    <w:p w:rsidR="00A0692E" w:rsidRPr="00A0692E" w:rsidRDefault="00A0692E" w:rsidP="00A0692E">
      <w:pPr>
        <w:spacing w:after="0" w:line="240" w:lineRule="auto"/>
        <w:jc w:val="both"/>
        <w:rPr>
          <w:rFonts w:ascii="Times New Roman" w:eastAsia="Times New Roman" w:hAnsi="Times New Roman" w:cs="Times New Roman"/>
          <w:sz w:val="23"/>
          <w:szCs w:val="23"/>
          <w:lang w:eastAsia="zh-CN"/>
        </w:rPr>
      </w:pPr>
    </w:p>
    <w:p w:rsidR="00A0692E" w:rsidRPr="00A0692E" w:rsidRDefault="00A0692E" w:rsidP="00A0692E">
      <w:pPr>
        <w:spacing w:after="0" w:line="240" w:lineRule="auto"/>
        <w:jc w:val="both"/>
        <w:rPr>
          <w:rFonts w:ascii="Times New Roman" w:eastAsia="Times New Roman" w:hAnsi="Times New Roman" w:cs="Times New Roman"/>
          <w:sz w:val="23"/>
          <w:szCs w:val="23"/>
          <w:lang w:eastAsia="zh-CN"/>
        </w:rPr>
      </w:pPr>
    </w:p>
    <w:p w:rsidR="00A0692E" w:rsidRPr="00A0692E" w:rsidRDefault="00A0692E" w:rsidP="00A0692E">
      <w:pPr>
        <w:spacing w:after="0" w:line="240" w:lineRule="auto"/>
        <w:jc w:val="both"/>
        <w:rPr>
          <w:rFonts w:ascii="Times New Roman" w:eastAsia="Times New Roman" w:hAnsi="Times New Roman" w:cs="Times New Roman"/>
          <w:sz w:val="23"/>
          <w:szCs w:val="23"/>
          <w:lang w:eastAsia="zh-CN"/>
        </w:rPr>
      </w:pPr>
    </w:p>
    <w:p w:rsidR="00A0692E" w:rsidRDefault="00A0692E" w:rsidP="00A0692E">
      <w:pPr>
        <w:spacing w:after="0" w:line="240" w:lineRule="auto"/>
        <w:jc w:val="both"/>
        <w:rPr>
          <w:rFonts w:ascii="Times New Roman" w:eastAsia="Times New Roman" w:hAnsi="Times New Roman" w:cs="Times New Roman"/>
          <w:sz w:val="23"/>
          <w:szCs w:val="23"/>
          <w:lang w:eastAsia="zh-CN"/>
        </w:rPr>
      </w:pPr>
    </w:p>
    <w:p w:rsidR="00A0692E" w:rsidRDefault="00A0692E" w:rsidP="00A0692E">
      <w:pPr>
        <w:spacing w:after="0" w:line="240" w:lineRule="auto"/>
        <w:jc w:val="right"/>
        <w:rPr>
          <w:rFonts w:ascii="Times New Roman" w:eastAsia="Times New Roman" w:hAnsi="Times New Roman" w:cs="Times New Roman"/>
          <w:sz w:val="23"/>
          <w:szCs w:val="23"/>
          <w:lang w:eastAsia="zh-CN"/>
        </w:rPr>
      </w:pPr>
    </w:p>
    <w:p w:rsidR="00A0692E" w:rsidRDefault="00A0692E" w:rsidP="00A0692E">
      <w:pPr>
        <w:spacing w:after="0" w:line="240" w:lineRule="auto"/>
        <w:jc w:val="right"/>
        <w:rPr>
          <w:rFonts w:ascii="Times New Roman" w:eastAsia="Times New Roman" w:hAnsi="Times New Roman" w:cs="Times New Roman"/>
          <w:sz w:val="23"/>
          <w:szCs w:val="23"/>
          <w:lang w:eastAsia="zh-CN"/>
        </w:rPr>
      </w:pPr>
    </w:p>
    <w:p w:rsidR="00A0692E" w:rsidRDefault="00A0692E" w:rsidP="00A0692E">
      <w:pPr>
        <w:spacing w:after="0" w:line="240" w:lineRule="auto"/>
        <w:jc w:val="right"/>
        <w:rPr>
          <w:rFonts w:ascii="Times New Roman" w:eastAsia="Times New Roman" w:hAnsi="Times New Roman" w:cs="Times New Roman"/>
          <w:sz w:val="23"/>
          <w:szCs w:val="23"/>
          <w:lang w:eastAsia="zh-CN"/>
        </w:rPr>
      </w:pPr>
    </w:p>
    <w:p w:rsidR="00A0692E" w:rsidRPr="00A0692E" w:rsidRDefault="00A0692E" w:rsidP="00A0692E">
      <w:pPr>
        <w:spacing w:after="0" w:line="240" w:lineRule="auto"/>
        <w:jc w:val="right"/>
        <w:rPr>
          <w:rFonts w:ascii="Times New Roman" w:eastAsia="Times New Roman" w:hAnsi="Times New Roman" w:cs="Times New Roman"/>
          <w:sz w:val="24"/>
          <w:szCs w:val="20"/>
          <w:lang w:eastAsia="ru-RU"/>
        </w:rPr>
      </w:pPr>
      <w:r w:rsidRPr="00A0692E">
        <w:rPr>
          <w:rFonts w:ascii="Times New Roman" w:eastAsia="Times New Roman" w:hAnsi="Times New Roman" w:cs="Times New Roman"/>
          <w:sz w:val="24"/>
          <w:szCs w:val="20"/>
          <w:lang w:eastAsia="ru-RU"/>
        </w:rPr>
        <w:t>Приложение № 2</w:t>
      </w:r>
    </w:p>
    <w:p w:rsidR="00A0692E" w:rsidRPr="00A0692E" w:rsidRDefault="00A0692E" w:rsidP="00A0692E">
      <w:pPr>
        <w:spacing w:after="0" w:line="240" w:lineRule="auto"/>
        <w:jc w:val="both"/>
        <w:rPr>
          <w:rFonts w:ascii="Times New Roman" w:eastAsia="Times New Roman" w:hAnsi="Times New Roman" w:cs="Times New Roman"/>
          <w:sz w:val="24"/>
          <w:szCs w:val="20"/>
          <w:lang w:eastAsia="ru-RU"/>
        </w:rPr>
      </w:pPr>
    </w:p>
    <w:p w:rsidR="00A0692E" w:rsidRPr="00A0692E" w:rsidRDefault="00A0692E" w:rsidP="00A0692E">
      <w:pPr>
        <w:spacing w:after="0" w:line="240" w:lineRule="auto"/>
        <w:jc w:val="center"/>
        <w:rPr>
          <w:rFonts w:ascii="Times New Roman" w:eastAsia="Times New Roman" w:hAnsi="Times New Roman" w:cs="Times New Roman"/>
          <w:sz w:val="24"/>
          <w:szCs w:val="24"/>
          <w:lang w:eastAsia="ru-RU"/>
        </w:rPr>
      </w:pPr>
      <w:r w:rsidRPr="00A0692E">
        <w:rPr>
          <w:rFonts w:ascii="Times New Roman" w:eastAsia="Times New Roman" w:hAnsi="Times New Roman" w:cs="Times New Roman"/>
          <w:sz w:val="24"/>
          <w:szCs w:val="24"/>
          <w:lang w:eastAsia="ru-RU"/>
        </w:rPr>
        <w:t>АКТ-ДОПУСК</w:t>
      </w:r>
    </w:p>
    <w:p w:rsidR="00A0692E" w:rsidRPr="00A0692E" w:rsidRDefault="00A0692E" w:rsidP="00A0692E">
      <w:pPr>
        <w:spacing w:after="0" w:line="240" w:lineRule="auto"/>
        <w:jc w:val="center"/>
        <w:rPr>
          <w:rFonts w:ascii="Times New Roman" w:eastAsia="Times New Roman" w:hAnsi="Times New Roman" w:cs="Times New Roman"/>
          <w:sz w:val="24"/>
          <w:szCs w:val="24"/>
          <w:lang w:eastAsia="ru-RU"/>
        </w:rPr>
      </w:pPr>
      <w:r w:rsidRPr="00A0692E">
        <w:rPr>
          <w:rFonts w:ascii="Times New Roman" w:eastAsia="Times New Roman" w:hAnsi="Times New Roman" w:cs="Times New Roman"/>
          <w:sz w:val="24"/>
          <w:szCs w:val="24"/>
          <w:lang w:eastAsia="ru-RU"/>
        </w:rPr>
        <w:t>для производства работ на территории действующего опасного производственного объекта</w:t>
      </w:r>
    </w:p>
    <w:p w:rsidR="00A0692E" w:rsidRPr="00A0692E" w:rsidRDefault="00A0692E" w:rsidP="00A0692E">
      <w:pPr>
        <w:tabs>
          <w:tab w:val="left" w:pos="682"/>
          <w:tab w:val="left" w:pos="2128"/>
          <w:tab w:val="left" w:pos="2727"/>
        </w:tabs>
        <w:spacing w:after="0" w:line="240" w:lineRule="auto"/>
        <w:jc w:val="right"/>
        <w:rPr>
          <w:rFonts w:ascii="Times New Roman" w:eastAsia="Times New Roman" w:hAnsi="Times New Roman" w:cs="Times New Roman"/>
          <w:sz w:val="24"/>
          <w:szCs w:val="24"/>
          <w:lang w:eastAsia="ru-RU"/>
        </w:rPr>
      </w:pPr>
      <w:r w:rsidRPr="00A0692E">
        <w:rPr>
          <w:rFonts w:ascii="Times New Roman" w:eastAsia="Times New Roman" w:hAnsi="Times New Roman" w:cs="Times New Roman"/>
          <w:position w:val="1"/>
          <w:sz w:val="24"/>
          <w:szCs w:val="24"/>
          <w:lang w:eastAsia="ru-RU"/>
        </w:rPr>
        <w:t>«</w:t>
      </w:r>
      <w:r w:rsidRPr="00A0692E">
        <w:rPr>
          <w:rFonts w:ascii="Times New Roman" w:eastAsia="Times New Roman" w:hAnsi="Times New Roman" w:cs="Times New Roman"/>
          <w:position w:val="1"/>
          <w:sz w:val="24"/>
          <w:szCs w:val="24"/>
          <w:u w:val="single"/>
          <w:lang w:eastAsia="ru-RU"/>
        </w:rPr>
        <w:tab/>
      </w:r>
      <w:r w:rsidRPr="00A0692E">
        <w:rPr>
          <w:rFonts w:ascii="Times New Roman" w:eastAsia="Times New Roman" w:hAnsi="Times New Roman" w:cs="Times New Roman"/>
          <w:position w:val="1"/>
          <w:sz w:val="24"/>
          <w:szCs w:val="24"/>
          <w:lang w:eastAsia="ru-RU"/>
        </w:rPr>
        <w:t>»</w:t>
      </w:r>
      <w:r w:rsidRPr="00A0692E">
        <w:rPr>
          <w:rFonts w:ascii="Times New Roman" w:eastAsia="Times New Roman" w:hAnsi="Times New Roman" w:cs="Times New Roman"/>
          <w:position w:val="1"/>
          <w:sz w:val="24"/>
          <w:szCs w:val="24"/>
          <w:u w:val="single"/>
          <w:lang w:eastAsia="ru-RU"/>
        </w:rPr>
        <w:tab/>
      </w:r>
      <w:r w:rsidRPr="00A0692E">
        <w:rPr>
          <w:rFonts w:ascii="Times New Roman" w:eastAsia="Times New Roman" w:hAnsi="Times New Roman" w:cs="Times New Roman"/>
          <w:sz w:val="24"/>
          <w:szCs w:val="24"/>
          <w:lang w:eastAsia="ru-RU"/>
        </w:rPr>
        <w:t>20</w:t>
      </w:r>
      <w:r w:rsidRPr="00A0692E">
        <w:rPr>
          <w:rFonts w:ascii="Times New Roman" w:eastAsia="Times New Roman" w:hAnsi="Times New Roman" w:cs="Times New Roman"/>
          <w:sz w:val="24"/>
          <w:szCs w:val="24"/>
          <w:u w:val="single"/>
          <w:lang w:eastAsia="ru-RU"/>
        </w:rPr>
        <w:tab/>
      </w:r>
      <w:r w:rsidRPr="00A0692E">
        <w:rPr>
          <w:rFonts w:ascii="Times New Roman" w:eastAsia="Times New Roman" w:hAnsi="Times New Roman" w:cs="Times New Roman"/>
          <w:sz w:val="24"/>
          <w:szCs w:val="24"/>
          <w:lang w:eastAsia="ru-RU"/>
        </w:rPr>
        <w:t>г.</w:t>
      </w:r>
    </w:p>
    <w:p w:rsidR="00A0692E" w:rsidRPr="00A0692E" w:rsidRDefault="00A0692E" w:rsidP="00A0692E">
      <w:pPr>
        <w:spacing w:after="0" w:line="240" w:lineRule="auto"/>
        <w:jc w:val="both"/>
        <w:rPr>
          <w:rFonts w:ascii="Times New Roman" w:eastAsia="Times New Roman" w:hAnsi="Times New Roman" w:cs="Times New Roman"/>
          <w:sz w:val="24"/>
          <w:szCs w:val="24"/>
          <w:lang w:eastAsia="ru-RU"/>
        </w:rPr>
      </w:pPr>
      <w:r w:rsidRPr="00A0692E">
        <w:rPr>
          <w:rFonts w:ascii="Times New Roman" w:eastAsia="Times New Roman" w:hAnsi="Times New Roman" w:cs="Times New Roman"/>
          <w:sz w:val="24"/>
          <w:szCs w:val="24"/>
          <w:lang w:eastAsia="ru-RU"/>
        </w:rPr>
        <w:t>(место составления)</w:t>
      </w:r>
    </w:p>
    <w:p w:rsidR="00A0692E" w:rsidRPr="00A0692E" w:rsidRDefault="00A0692E" w:rsidP="00A0692E">
      <w:pPr>
        <w:spacing w:after="0" w:line="240" w:lineRule="auto"/>
        <w:jc w:val="both"/>
        <w:rPr>
          <w:rFonts w:ascii="Times New Roman" w:eastAsia="Times New Roman" w:hAnsi="Times New Roman" w:cs="Times New Roman"/>
          <w:sz w:val="24"/>
          <w:szCs w:val="20"/>
          <w:lang w:eastAsia="ru-RU"/>
        </w:rPr>
      </w:pPr>
    </w:p>
    <w:p w:rsidR="00A0692E" w:rsidRPr="00A0692E" w:rsidRDefault="00A0692E" w:rsidP="00A0692E">
      <w:pPr>
        <w:tabs>
          <w:tab w:val="left" w:pos="2566"/>
          <w:tab w:val="left" w:pos="8966"/>
        </w:tabs>
        <w:spacing w:after="0" w:line="240" w:lineRule="auto"/>
        <w:jc w:val="both"/>
        <w:rPr>
          <w:rFonts w:ascii="Times New Roman" w:eastAsia="Times New Roman" w:hAnsi="Times New Roman" w:cs="Times New Roman"/>
          <w:sz w:val="24"/>
          <w:szCs w:val="24"/>
          <w:lang w:eastAsia="ru-RU"/>
        </w:rPr>
      </w:pPr>
      <w:r w:rsidRPr="00A0692E">
        <w:rPr>
          <w:rFonts w:ascii="Times New Roman" w:eastAsia="Times New Roman" w:hAnsi="Times New Roman" w:cs="Times New Roman"/>
          <w:sz w:val="24"/>
          <w:szCs w:val="24"/>
          <w:lang w:eastAsia="ru-RU"/>
        </w:rPr>
        <w:t>Наименование объекта:</w:t>
      </w:r>
      <w:r w:rsidRPr="00A0692E">
        <w:rPr>
          <w:rFonts w:ascii="Times New Roman" w:eastAsia="Times New Roman" w:hAnsi="Times New Roman" w:cs="Times New Roman"/>
          <w:sz w:val="24"/>
          <w:szCs w:val="24"/>
          <w:lang w:eastAsia="ru-RU"/>
        </w:rPr>
        <w:tab/>
      </w:r>
      <w:r w:rsidRPr="00A0692E">
        <w:rPr>
          <w:rFonts w:ascii="Times New Roman" w:eastAsia="Times New Roman" w:hAnsi="Times New Roman" w:cs="Times New Roman"/>
          <w:sz w:val="24"/>
          <w:szCs w:val="24"/>
          <w:u w:val="single"/>
          <w:lang w:eastAsia="ru-RU"/>
        </w:rPr>
        <w:t xml:space="preserve"> </w:t>
      </w:r>
      <w:r w:rsidRPr="00A0692E">
        <w:rPr>
          <w:rFonts w:ascii="Times New Roman" w:eastAsia="Times New Roman" w:hAnsi="Times New Roman" w:cs="Times New Roman"/>
          <w:sz w:val="24"/>
          <w:szCs w:val="24"/>
          <w:lang w:eastAsia="ru-RU"/>
        </w:rPr>
        <w:t>__________________________________________________________</w:t>
      </w:r>
      <w:r>
        <w:rPr>
          <w:rFonts w:ascii="Times New Roman" w:eastAsia="Times New Roman" w:hAnsi="Times New Roman" w:cs="Times New Roman"/>
          <w:sz w:val="24"/>
          <w:szCs w:val="24"/>
          <w:lang w:eastAsia="ru-RU"/>
        </w:rPr>
        <w:t>______________</w:t>
      </w:r>
      <w:r w:rsidRPr="00A0692E">
        <w:rPr>
          <w:rFonts w:ascii="Times New Roman" w:eastAsia="Times New Roman" w:hAnsi="Times New Roman" w:cs="Times New Roman"/>
          <w:sz w:val="24"/>
          <w:szCs w:val="24"/>
          <w:lang w:eastAsia="ru-RU"/>
        </w:rPr>
        <w:t>_</w:t>
      </w:r>
    </w:p>
    <w:p w:rsidR="00A0692E" w:rsidRPr="00A0692E" w:rsidRDefault="00A0692E" w:rsidP="00A0692E">
      <w:pPr>
        <w:spacing w:after="0" w:line="240" w:lineRule="auto"/>
        <w:jc w:val="both"/>
        <w:rPr>
          <w:rFonts w:ascii="Times New Roman" w:eastAsia="Times New Roman" w:hAnsi="Times New Roman" w:cs="Times New Roman"/>
          <w:sz w:val="24"/>
          <w:szCs w:val="20"/>
          <w:lang w:eastAsia="ru-RU"/>
        </w:rPr>
      </w:pPr>
      <w:r w:rsidRPr="00A0692E">
        <w:rPr>
          <w:rFonts w:ascii="Times New Roman" w:eastAsia="Times New Roman" w:hAnsi="Times New Roman" w:cs="Times New Roman"/>
          <w:sz w:val="24"/>
          <w:szCs w:val="20"/>
          <w:lang w:eastAsia="ru-RU"/>
        </w:rPr>
        <w:t>_____________________________________________________________________________</w:t>
      </w:r>
    </w:p>
    <w:p w:rsidR="00A0692E" w:rsidRPr="00A0692E" w:rsidRDefault="00A0692E" w:rsidP="00A0692E">
      <w:pPr>
        <w:spacing w:after="0" w:line="240" w:lineRule="auto"/>
        <w:jc w:val="both"/>
        <w:rPr>
          <w:rFonts w:ascii="Times New Roman" w:eastAsia="Times New Roman" w:hAnsi="Times New Roman" w:cs="Times New Roman"/>
          <w:sz w:val="24"/>
          <w:szCs w:val="20"/>
          <w:lang w:eastAsia="ru-RU"/>
        </w:rPr>
      </w:pPr>
      <w:r w:rsidRPr="00A0692E">
        <w:rPr>
          <w:rFonts w:ascii="Times New Roman" w:eastAsia="Times New Roman" w:hAnsi="Times New Roman" w:cs="Times New Roman"/>
          <w:sz w:val="24"/>
          <w:szCs w:val="20"/>
          <w:lang w:eastAsia="ru-RU"/>
        </w:rPr>
        <w:t>_____________________________________________________________________________</w:t>
      </w:r>
    </w:p>
    <w:p w:rsidR="00A0692E" w:rsidRPr="00A0692E" w:rsidRDefault="00A0692E" w:rsidP="00A0692E">
      <w:pPr>
        <w:tabs>
          <w:tab w:val="left" w:pos="8937"/>
        </w:tabs>
        <w:spacing w:after="0" w:line="240" w:lineRule="auto"/>
        <w:jc w:val="both"/>
        <w:rPr>
          <w:rFonts w:ascii="Times New Roman" w:eastAsia="Times New Roman" w:hAnsi="Times New Roman" w:cs="Times New Roman"/>
          <w:sz w:val="24"/>
          <w:szCs w:val="24"/>
          <w:lang w:eastAsia="ru-RU"/>
        </w:rPr>
      </w:pPr>
      <w:r w:rsidRPr="00A0692E">
        <w:rPr>
          <w:rFonts w:ascii="Times New Roman" w:eastAsia="Times New Roman" w:hAnsi="Times New Roman" w:cs="Times New Roman"/>
          <w:sz w:val="24"/>
          <w:szCs w:val="24"/>
          <w:u w:val="single"/>
          <w:lang w:eastAsia="ru-RU"/>
        </w:rPr>
        <w:t>Мы,</w:t>
      </w:r>
      <w:r w:rsidRPr="00A0692E">
        <w:rPr>
          <w:rFonts w:ascii="Times New Roman" w:eastAsia="Times New Roman" w:hAnsi="Times New Roman" w:cs="Times New Roman"/>
          <w:sz w:val="24"/>
          <w:szCs w:val="24"/>
          <w:lang w:eastAsia="ru-RU"/>
        </w:rPr>
        <w:t xml:space="preserve"> </w:t>
      </w:r>
      <w:r w:rsidRPr="00A0692E">
        <w:rPr>
          <w:rFonts w:ascii="Times New Roman" w:eastAsia="Times New Roman" w:hAnsi="Times New Roman" w:cs="Times New Roman"/>
          <w:sz w:val="24"/>
          <w:szCs w:val="24"/>
          <w:u w:val="single"/>
          <w:lang w:eastAsia="ru-RU"/>
        </w:rPr>
        <w:t>нижеподписавшиеся</w:t>
      </w:r>
      <w:proofErr w:type="gramStart"/>
      <w:r w:rsidRPr="00A0692E">
        <w:rPr>
          <w:rFonts w:ascii="Times New Roman" w:eastAsia="Times New Roman" w:hAnsi="Times New Roman" w:cs="Times New Roman"/>
          <w:sz w:val="24"/>
          <w:szCs w:val="24"/>
          <w:u w:val="single"/>
          <w:lang w:eastAsia="ru-RU"/>
        </w:rPr>
        <w:t>.</w:t>
      </w:r>
      <w:proofErr w:type="gramEnd"/>
      <w:r w:rsidRPr="00A0692E">
        <w:rPr>
          <w:rFonts w:ascii="Times New Roman" w:eastAsia="Times New Roman" w:hAnsi="Times New Roman" w:cs="Times New Roman"/>
          <w:sz w:val="24"/>
          <w:szCs w:val="24"/>
          <w:u w:val="single"/>
          <w:lang w:eastAsia="ru-RU"/>
        </w:rPr>
        <w:t xml:space="preserve"> </w:t>
      </w:r>
      <w:proofErr w:type="gramStart"/>
      <w:r w:rsidRPr="00A0692E">
        <w:rPr>
          <w:rFonts w:ascii="Times New Roman" w:eastAsia="Times New Roman" w:hAnsi="Times New Roman" w:cs="Times New Roman"/>
          <w:sz w:val="24"/>
          <w:szCs w:val="24"/>
          <w:u w:val="single"/>
          <w:lang w:eastAsia="ru-RU"/>
        </w:rPr>
        <w:t>п</w:t>
      </w:r>
      <w:proofErr w:type="gramEnd"/>
      <w:r w:rsidRPr="00A0692E">
        <w:rPr>
          <w:rFonts w:ascii="Times New Roman" w:eastAsia="Times New Roman" w:hAnsi="Times New Roman" w:cs="Times New Roman"/>
          <w:sz w:val="24"/>
          <w:szCs w:val="24"/>
          <w:u w:val="single"/>
          <w:lang w:eastAsia="ru-RU"/>
        </w:rPr>
        <w:t>редставитель Заказчика</w:t>
      </w:r>
      <w:r w:rsidRPr="00A0692E">
        <w:rPr>
          <w:rFonts w:ascii="Times New Roman" w:eastAsia="Times New Roman" w:hAnsi="Times New Roman" w:cs="Times New Roman"/>
          <w:sz w:val="24"/>
          <w:szCs w:val="24"/>
          <w:lang w:eastAsia="ru-RU"/>
        </w:rPr>
        <w:t>_______________________________</w:t>
      </w:r>
      <w:r>
        <w:rPr>
          <w:rFonts w:ascii="Times New Roman" w:eastAsia="Times New Roman" w:hAnsi="Times New Roman" w:cs="Times New Roman"/>
          <w:sz w:val="24"/>
          <w:szCs w:val="24"/>
          <w:lang w:eastAsia="ru-RU"/>
        </w:rPr>
        <w:t>______________________________</w:t>
      </w:r>
      <w:r w:rsidRPr="00A0692E">
        <w:rPr>
          <w:rFonts w:ascii="Times New Roman" w:eastAsia="Times New Roman" w:hAnsi="Times New Roman" w:cs="Times New Roman"/>
          <w:sz w:val="24"/>
          <w:szCs w:val="24"/>
          <w:lang w:eastAsia="ru-RU"/>
        </w:rPr>
        <w:t>_____</w:t>
      </w:r>
    </w:p>
    <w:p w:rsidR="00A0692E" w:rsidRPr="00A0692E" w:rsidRDefault="00A0692E" w:rsidP="00A0692E">
      <w:pPr>
        <w:tabs>
          <w:tab w:val="left" w:pos="8937"/>
        </w:tabs>
        <w:spacing w:after="0" w:line="240" w:lineRule="auto"/>
        <w:jc w:val="both"/>
        <w:rPr>
          <w:rFonts w:ascii="Times New Roman" w:eastAsia="Times New Roman" w:hAnsi="Times New Roman" w:cs="Times New Roman"/>
          <w:sz w:val="24"/>
          <w:szCs w:val="24"/>
          <w:lang w:eastAsia="ru-RU"/>
        </w:rPr>
      </w:pPr>
      <w:r w:rsidRPr="00A0692E">
        <w:rPr>
          <w:rFonts w:ascii="Times New Roman" w:eastAsia="Times New Roman" w:hAnsi="Times New Roman" w:cs="Times New Roman"/>
          <w:sz w:val="24"/>
          <w:szCs w:val="24"/>
          <w:lang w:eastAsia="ru-RU"/>
        </w:rPr>
        <w:t>_____________________________________________________________________________</w:t>
      </w:r>
    </w:p>
    <w:p w:rsidR="00A0692E" w:rsidRPr="00A0692E" w:rsidRDefault="00A0692E" w:rsidP="00A0692E">
      <w:pPr>
        <w:spacing w:after="0" w:line="240" w:lineRule="auto"/>
        <w:jc w:val="center"/>
        <w:rPr>
          <w:rFonts w:ascii="Times New Roman" w:eastAsia="Times New Roman" w:hAnsi="Times New Roman" w:cs="Times New Roman"/>
          <w:sz w:val="24"/>
          <w:szCs w:val="24"/>
          <w:lang w:eastAsia="ru-RU"/>
        </w:rPr>
      </w:pPr>
      <w:r w:rsidRPr="00A0692E">
        <w:rPr>
          <w:rFonts w:ascii="Times New Roman" w:eastAsia="Times New Roman" w:hAnsi="Times New Roman" w:cs="Times New Roman"/>
          <w:sz w:val="24"/>
          <w:szCs w:val="24"/>
          <w:lang w:eastAsia="ru-RU"/>
        </w:rPr>
        <w:t>(Ф.И.О. должность)</w:t>
      </w:r>
    </w:p>
    <w:p w:rsidR="00A0692E" w:rsidRPr="00A0692E" w:rsidRDefault="00A0692E" w:rsidP="00A0692E">
      <w:pPr>
        <w:tabs>
          <w:tab w:val="left" w:pos="8900"/>
        </w:tabs>
        <w:spacing w:after="0" w:line="240" w:lineRule="auto"/>
        <w:jc w:val="both"/>
        <w:rPr>
          <w:rFonts w:ascii="Times New Roman" w:eastAsia="Times New Roman" w:hAnsi="Times New Roman" w:cs="Times New Roman"/>
          <w:sz w:val="24"/>
          <w:szCs w:val="24"/>
          <w:lang w:eastAsia="ru-RU"/>
        </w:rPr>
      </w:pPr>
      <w:r w:rsidRPr="00A0692E">
        <w:rPr>
          <w:rFonts w:ascii="Times New Roman" w:eastAsia="Times New Roman" w:hAnsi="Times New Roman" w:cs="Times New Roman"/>
          <w:sz w:val="24"/>
          <w:szCs w:val="24"/>
          <w:lang w:eastAsia="ru-RU"/>
        </w:rPr>
        <w:t xml:space="preserve">и представитель  подрядчика ________________________________________________________                                                                                                             </w:t>
      </w:r>
    </w:p>
    <w:p w:rsidR="00A0692E" w:rsidRPr="00A0692E" w:rsidRDefault="00A0692E" w:rsidP="00A0692E">
      <w:pPr>
        <w:tabs>
          <w:tab w:val="left" w:pos="8900"/>
        </w:tabs>
        <w:spacing w:after="0" w:line="240" w:lineRule="auto"/>
        <w:jc w:val="both"/>
        <w:rPr>
          <w:rFonts w:ascii="Times New Roman" w:eastAsia="Times New Roman" w:hAnsi="Times New Roman" w:cs="Times New Roman"/>
          <w:sz w:val="24"/>
          <w:szCs w:val="24"/>
          <w:lang w:eastAsia="ru-RU"/>
        </w:rPr>
      </w:pPr>
      <w:r w:rsidRPr="00A0692E">
        <w:rPr>
          <w:rFonts w:ascii="Times New Roman" w:eastAsia="Times New Roman" w:hAnsi="Times New Roman" w:cs="Times New Roman"/>
          <w:sz w:val="24"/>
          <w:szCs w:val="24"/>
          <w:lang w:eastAsia="ru-RU"/>
        </w:rPr>
        <w:t xml:space="preserve">                                                                                                 (Ф.И.О. должность)</w:t>
      </w:r>
    </w:p>
    <w:p w:rsidR="00A0692E" w:rsidRPr="00A0692E" w:rsidRDefault="00A0692E" w:rsidP="00A0692E">
      <w:pPr>
        <w:spacing w:after="0" w:line="240" w:lineRule="auto"/>
        <w:jc w:val="both"/>
        <w:rPr>
          <w:rFonts w:ascii="Times New Roman" w:eastAsia="Times New Roman" w:hAnsi="Times New Roman" w:cs="Times New Roman"/>
          <w:sz w:val="24"/>
          <w:szCs w:val="20"/>
          <w:lang w:eastAsia="ru-RU"/>
        </w:rPr>
      </w:pPr>
    </w:p>
    <w:p w:rsidR="00A0692E" w:rsidRPr="00A0692E" w:rsidRDefault="00A0692E" w:rsidP="00A0692E">
      <w:pPr>
        <w:spacing w:after="0" w:line="240" w:lineRule="auto"/>
        <w:jc w:val="both"/>
        <w:rPr>
          <w:rFonts w:ascii="Times New Roman" w:eastAsia="Times New Roman" w:hAnsi="Times New Roman" w:cs="Times New Roman"/>
          <w:sz w:val="24"/>
          <w:szCs w:val="24"/>
          <w:lang w:eastAsia="ru-RU"/>
        </w:rPr>
      </w:pPr>
      <w:r w:rsidRPr="00A0692E">
        <w:rPr>
          <w:rFonts w:ascii="Times New Roman" w:eastAsia="Times New Roman" w:hAnsi="Times New Roman" w:cs="Times New Roman"/>
          <w:sz w:val="24"/>
          <w:szCs w:val="24"/>
          <w:lang w:eastAsia="ru-RU"/>
        </w:rPr>
        <w:t>составили настоящий акт о нижеследующем: Наименование юридического лица:</w:t>
      </w:r>
    </w:p>
    <w:p w:rsidR="00A0692E" w:rsidRPr="00A0692E" w:rsidRDefault="00A0692E" w:rsidP="00A0692E">
      <w:pPr>
        <w:spacing w:after="0" w:line="240" w:lineRule="auto"/>
        <w:jc w:val="both"/>
        <w:rPr>
          <w:rFonts w:ascii="Times New Roman" w:eastAsia="Times New Roman" w:hAnsi="Times New Roman" w:cs="Times New Roman"/>
          <w:sz w:val="24"/>
          <w:szCs w:val="20"/>
          <w:lang w:eastAsia="ru-RU"/>
        </w:rPr>
      </w:pPr>
      <w:r w:rsidRPr="00A0692E">
        <w:rPr>
          <w:rFonts w:ascii="Times New Roman" w:eastAsia="Times New Roman" w:hAnsi="Times New Roman" w:cs="Times New Roman"/>
          <w:sz w:val="24"/>
          <w:szCs w:val="20"/>
          <w:lang w:eastAsia="ru-RU"/>
        </w:rPr>
        <w:t>_____________________________________________________________________________</w:t>
      </w:r>
    </w:p>
    <w:p w:rsidR="00A0692E" w:rsidRPr="00A0692E" w:rsidRDefault="00A0692E" w:rsidP="00A0692E">
      <w:pPr>
        <w:spacing w:after="0" w:line="240" w:lineRule="auto"/>
        <w:jc w:val="both"/>
        <w:rPr>
          <w:rFonts w:ascii="Times New Roman" w:eastAsia="Times New Roman" w:hAnsi="Times New Roman" w:cs="Times New Roman"/>
          <w:sz w:val="24"/>
          <w:szCs w:val="20"/>
          <w:lang w:eastAsia="ru-RU"/>
        </w:rPr>
      </w:pPr>
      <w:r w:rsidRPr="00A0692E">
        <w:rPr>
          <w:rFonts w:ascii="Times New Roman" w:eastAsia="Times New Roman" w:hAnsi="Times New Roman" w:cs="Times New Roman"/>
          <w:sz w:val="24"/>
          <w:szCs w:val="20"/>
          <w:lang w:eastAsia="ru-RU"/>
        </w:rPr>
        <w:t>_____________________________________________________________________________</w:t>
      </w:r>
    </w:p>
    <w:p w:rsidR="00A0692E" w:rsidRPr="00A0692E" w:rsidRDefault="00A0692E" w:rsidP="00A0692E">
      <w:pPr>
        <w:spacing w:after="0" w:line="240" w:lineRule="auto"/>
        <w:jc w:val="both"/>
        <w:rPr>
          <w:rFonts w:ascii="Times New Roman" w:eastAsia="Times New Roman" w:hAnsi="Times New Roman" w:cs="Times New Roman"/>
          <w:sz w:val="24"/>
          <w:szCs w:val="20"/>
          <w:lang w:eastAsia="ru-RU"/>
        </w:rPr>
      </w:pPr>
      <w:r w:rsidRPr="00A0692E">
        <w:rPr>
          <w:rFonts w:ascii="Times New Roman" w:eastAsia="Times New Roman" w:hAnsi="Times New Roman" w:cs="Times New Roman"/>
          <w:sz w:val="24"/>
          <w:szCs w:val="20"/>
          <w:lang w:eastAsia="ru-RU"/>
        </w:rPr>
        <w:t>_____________________________________________________________________________</w:t>
      </w:r>
    </w:p>
    <w:p w:rsidR="00A0692E" w:rsidRPr="00A0692E" w:rsidRDefault="00A0692E" w:rsidP="00A0692E">
      <w:pPr>
        <w:spacing w:after="0" w:line="240" w:lineRule="auto"/>
        <w:jc w:val="center"/>
        <w:rPr>
          <w:rFonts w:ascii="Times New Roman" w:eastAsia="Times New Roman" w:hAnsi="Times New Roman" w:cs="Times New Roman"/>
          <w:sz w:val="24"/>
          <w:szCs w:val="24"/>
          <w:lang w:eastAsia="ru-RU"/>
        </w:rPr>
      </w:pPr>
      <w:r w:rsidRPr="00A0692E">
        <w:rPr>
          <w:rFonts w:ascii="Times New Roman" w:eastAsia="Times New Roman" w:hAnsi="Times New Roman" w:cs="Times New Roman"/>
          <w:sz w:val="24"/>
          <w:szCs w:val="24"/>
          <w:lang w:eastAsia="ru-RU"/>
        </w:rPr>
        <w:t>(наименование объекта везения горных работ)</w:t>
      </w:r>
    </w:p>
    <w:p w:rsidR="00A0692E" w:rsidRPr="00A0692E" w:rsidRDefault="00A0692E" w:rsidP="00A0692E">
      <w:pPr>
        <w:spacing w:after="0" w:line="240" w:lineRule="auto"/>
        <w:jc w:val="both"/>
        <w:rPr>
          <w:rFonts w:ascii="Times New Roman" w:eastAsia="Times New Roman" w:hAnsi="Times New Roman" w:cs="Times New Roman"/>
          <w:sz w:val="24"/>
          <w:szCs w:val="24"/>
          <w:lang w:eastAsia="ru-RU"/>
        </w:rPr>
      </w:pPr>
      <w:proofErr w:type="gramStart"/>
      <w:r w:rsidRPr="00A0692E">
        <w:rPr>
          <w:rFonts w:ascii="Times New Roman" w:eastAsia="Times New Roman" w:hAnsi="Times New Roman" w:cs="Times New Roman"/>
          <w:sz w:val="24"/>
          <w:szCs w:val="24"/>
          <w:lang w:eastAsia="ru-RU"/>
        </w:rPr>
        <w:t>Ограниченной</w:t>
      </w:r>
      <w:proofErr w:type="gramEnd"/>
      <w:r w:rsidRPr="00A0692E">
        <w:rPr>
          <w:rFonts w:ascii="Times New Roman" w:eastAsia="Times New Roman" w:hAnsi="Times New Roman" w:cs="Times New Roman"/>
          <w:sz w:val="24"/>
          <w:szCs w:val="24"/>
          <w:lang w:eastAsia="ru-RU"/>
        </w:rPr>
        <w:t xml:space="preserve"> координатам и: согласно договора ______________________________________</w:t>
      </w:r>
    </w:p>
    <w:p w:rsidR="00A0692E" w:rsidRPr="00A0692E" w:rsidRDefault="00A0692E" w:rsidP="00A0692E">
      <w:pPr>
        <w:spacing w:after="0" w:line="240" w:lineRule="auto"/>
        <w:jc w:val="both"/>
        <w:rPr>
          <w:rFonts w:ascii="Times New Roman" w:eastAsia="Times New Roman" w:hAnsi="Times New Roman" w:cs="Times New Roman"/>
          <w:sz w:val="24"/>
          <w:szCs w:val="24"/>
          <w:lang w:eastAsia="ru-RU"/>
        </w:rPr>
      </w:pPr>
      <w:r w:rsidRPr="00A0692E">
        <w:rPr>
          <w:rFonts w:ascii="Times New Roman" w:eastAsia="Times New Roman" w:hAnsi="Times New Roman" w:cs="Times New Roman"/>
          <w:sz w:val="24"/>
          <w:szCs w:val="24"/>
          <w:lang w:eastAsia="ru-RU"/>
        </w:rPr>
        <w:t>_____________________________________________________________________________</w:t>
      </w:r>
    </w:p>
    <w:p w:rsidR="00A0692E" w:rsidRPr="00A0692E" w:rsidRDefault="00A0692E" w:rsidP="00A0692E">
      <w:pPr>
        <w:tabs>
          <w:tab w:val="left" w:pos="1576"/>
          <w:tab w:val="left" w:pos="2416"/>
          <w:tab w:val="left" w:pos="2886"/>
        </w:tabs>
        <w:spacing w:after="0" w:line="240" w:lineRule="auto"/>
        <w:jc w:val="center"/>
        <w:rPr>
          <w:rFonts w:ascii="Times New Roman" w:eastAsia="Times New Roman" w:hAnsi="Times New Roman" w:cs="Times New Roman"/>
          <w:sz w:val="24"/>
          <w:szCs w:val="24"/>
          <w:lang w:eastAsia="ru-RU"/>
        </w:rPr>
      </w:pPr>
      <w:r w:rsidRPr="00A0692E">
        <w:rPr>
          <w:rFonts w:ascii="Times New Roman" w:eastAsia="Times New Roman" w:hAnsi="Times New Roman" w:cs="Times New Roman"/>
          <w:sz w:val="24"/>
          <w:szCs w:val="24"/>
          <w:lang w:eastAsia="ru-RU"/>
        </w:rPr>
        <w:t>(№ договора</w:t>
      </w:r>
      <w:r w:rsidRPr="00A0692E">
        <w:rPr>
          <w:rFonts w:ascii="Times New Roman" w:eastAsia="Times New Roman" w:hAnsi="Times New Roman" w:cs="Times New Roman"/>
          <w:sz w:val="24"/>
          <w:szCs w:val="24"/>
          <w:u w:val="single"/>
          <w:lang w:eastAsia="ru-RU"/>
        </w:rPr>
        <w:tab/>
      </w:r>
      <w:r w:rsidRPr="00A0692E">
        <w:rPr>
          <w:rFonts w:ascii="Times New Roman" w:eastAsia="Times New Roman" w:hAnsi="Times New Roman" w:cs="Times New Roman"/>
          <w:sz w:val="24"/>
          <w:szCs w:val="24"/>
          <w:lang w:eastAsia="ru-RU"/>
        </w:rPr>
        <w:t>от</w:t>
      </w:r>
      <w:r w:rsidRPr="00A0692E">
        <w:rPr>
          <w:rFonts w:ascii="Times New Roman" w:eastAsia="Times New Roman" w:hAnsi="Times New Roman" w:cs="Times New Roman"/>
          <w:sz w:val="24"/>
          <w:szCs w:val="24"/>
          <w:u w:val="single"/>
          <w:lang w:eastAsia="ru-RU"/>
        </w:rPr>
        <w:tab/>
      </w:r>
      <w:r w:rsidRPr="00A0692E">
        <w:rPr>
          <w:rFonts w:ascii="Times New Roman" w:eastAsia="Times New Roman" w:hAnsi="Times New Roman" w:cs="Times New Roman"/>
          <w:sz w:val="24"/>
          <w:szCs w:val="24"/>
          <w:lang w:eastAsia="ru-RU"/>
        </w:rPr>
        <w:t>20</w:t>
      </w:r>
      <w:r w:rsidRPr="00A0692E">
        <w:rPr>
          <w:rFonts w:ascii="Times New Roman" w:eastAsia="Times New Roman" w:hAnsi="Times New Roman" w:cs="Times New Roman"/>
          <w:sz w:val="24"/>
          <w:szCs w:val="24"/>
          <w:u w:val="single"/>
          <w:lang w:eastAsia="ru-RU"/>
        </w:rPr>
        <w:tab/>
      </w:r>
      <w:r w:rsidRPr="00A0692E">
        <w:rPr>
          <w:rFonts w:ascii="Times New Roman" w:eastAsia="Times New Roman" w:hAnsi="Times New Roman" w:cs="Times New Roman"/>
          <w:sz w:val="24"/>
          <w:szCs w:val="24"/>
          <w:lang w:eastAsia="ru-RU"/>
        </w:rPr>
        <w:t>г.)</w:t>
      </w:r>
    </w:p>
    <w:p w:rsidR="00A0692E" w:rsidRPr="00A0692E" w:rsidRDefault="00A0692E" w:rsidP="00A0692E">
      <w:pPr>
        <w:spacing w:after="0" w:line="240" w:lineRule="auto"/>
        <w:jc w:val="both"/>
        <w:rPr>
          <w:rFonts w:ascii="Times New Roman" w:eastAsia="Times New Roman" w:hAnsi="Times New Roman" w:cs="Times New Roman"/>
          <w:sz w:val="24"/>
          <w:szCs w:val="20"/>
          <w:lang w:eastAsia="ru-RU"/>
        </w:rPr>
      </w:pPr>
    </w:p>
    <w:p w:rsidR="00A0692E" w:rsidRPr="00A0692E" w:rsidRDefault="00A0692E" w:rsidP="00A0692E">
      <w:pPr>
        <w:tabs>
          <w:tab w:val="left" w:pos="9253"/>
        </w:tabs>
        <w:spacing w:after="0" w:line="240" w:lineRule="auto"/>
        <w:ind w:hanging="1"/>
        <w:jc w:val="both"/>
        <w:rPr>
          <w:rFonts w:ascii="Times New Roman" w:eastAsia="Times New Roman" w:hAnsi="Times New Roman" w:cs="Times New Roman"/>
          <w:sz w:val="24"/>
          <w:szCs w:val="24"/>
          <w:lang w:eastAsia="ru-RU"/>
        </w:rPr>
      </w:pPr>
      <w:r w:rsidRPr="00A0692E">
        <w:rPr>
          <w:rFonts w:ascii="Times New Roman" w:eastAsia="Times New Roman" w:hAnsi="Times New Roman" w:cs="Times New Roman"/>
          <w:sz w:val="24"/>
          <w:szCs w:val="24"/>
          <w:lang w:eastAsia="ru-RU"/>
        </w:rPr>
        <w:t xml:space="preserve">под руководством инженерно-технического персонала — </w:t>
      </w:r>
      <w:r w:rsidRPr="00A0692E">
        <w:rPr>
          <w:rFonts w:ascii="Times New Roman" w:eastAsia="Times New Roman" w:hAnsi="Times New Roman" w:cs="Times New Roman"/>
          <w:sz w:val="24"/>
          <w:szCs w:val="24"/>
          <w:u w:val="single"/>
          <w:lang w:eastAsia="ru-RU"/>
        </w:rPr>
        <w:t xml:space="preserve">представителя подрядчика на </w:t>
      </w:r>
      <w:r w:rsidRPr="00A0692E">
        <w:rPr>
          <w:rFonts w:ascii="Times New Roman" w:eastAsia="Times New Roman" w:hAnsi="Times New Roman" w:cs="Times New Roman"/>
          <w:sz w:val="24"/>
          <w:szCs w:val="24"/>
          <w:lang w:eastAsia="ru-RU"/>
        </w:rPr>
        <w:t xml:space="preserve">                              следующий срок: </w:t>
      </w:r>
      <w:r w:rsidRPr="00A0692E">
        <w:rPr>
          <w:rFonts w:ascii="Times New Roman" w:eastAsia="Times New Roman" w:hAnsi="Times New Roman" w:cs="Times New Roman"/>
          <w:sz w:val="24"/>
          <w:szCs w:val="24"/>
          <w:u w:val="single"/>
          <w:lang w:eastAsia="ru-RU"/>
        </w:rPr>
        <w:t xml:space="preserve"> </w:t>
      </w:r>
      <w:r w:rsidRPr="00A0692E">
        <w:rPr>
          <w:rFonts w:ascii="Times New Roman" w:eastAsia="Times New Roman" w:hAnsi="Times New Roman" w:cs="Times New Roman"/>
          <w:sz w:val="24"/>
          <w:szCs w:val="24"/>
          <w:u w:val="single"/>
          <w:lang w:eastAsia="ru-RU"/>
        </w:rPr>
        <w:tab/>
      </w:r>
    </w:p>
    <w:p w:rsidR="00A0692E" w:rsidRPr="00A0692E" w:rsidRDefault="00A0692E" w:rsidP="00A0692E">
      <w:pPr>
        <w:tabs>
          <w:tab w:val="left" w:pos="1788"/>
          <w:tab w:val="left" w:pos="3326"/>
          <w:tab w:val="left" w:pos="3922"/>
        </w:tabs>
        <w:spacing w:after="0" w:line="240" w:lineRule="auto"/>
        <w:jc w:val="both"/>
        <w:rPr>
          <w:rFonts w:ascii="Times New Roman" w:eastAsia="Times New Roman" w:hAnsi="Times New Roman" w:cs="Times New Roman"/>
          <w:sz w:val="24"/>
          <w:szCs w:val="24"/>
          <w:lang w:eastAsia="ru-RU"/>
        </w:rPr>
      </w:pPr>
      <w:r w:rsidRPr="00A0692E">
        <w:rPr>
          <w:rFonts w:ascii="Times New Roman" w:eastAsia="Times New Roman" w:hAnsi="Times New Roman" w:cs="Times New Roman"/>
          <w:sz w:val="24"/>
          <w:szCs w:val="24"/>
          <w:lang w:eastAsia="ru-RU"/>
        </w:rPr>
        <w:t>(подрядная организация) начало работ «</w:t>
      </w:r>
      <w:r w:rsidRPr="00A0692E">
        <w:rPr>
          <w:rFonts w:ascii="Times New Roman" w:eastAsia="Times New Roman" w:hAnsi="Times New Roman" w:cs="Times New Roman"/>
          <w:sz w:val="24"/>
          <w:szCs w:val="24"/>
          <w:u w:val="single"/>
          <w:lang w:eastAsia="ru-RU"/>
        </w:rPr>
        <w:tab/>
      </w:r>
      <w:r w:rsidRPr="00A0692E">
        <w:rPr>
          <w:rFonts w:ascii="Times New Roman" w:eastAsia="Times New Roman" w:hAnsi="Times New Roman" w:cs="Times New Roman"/>
          <w:sz w:val="24"/>
          <w:szCs w:val="24"/>
          <w:lang w:eastAsia="ru-RU"/>
        </w:rPr>
        <w:t>»</w:t>
      </w:r>
      <w:r w:rsidRPr="00A0692E">
        <w:rPr>
          <w:rFonts w:ascii="Times New Roman" w:eastAsia="Times New Roman" w:hAnsi="Times New Roman" w:cs="Times New Roman"/>
          <w:sz w:val="24"/>
          <w:szCs w:val="24"/>
          <w:u w:val="single"/>
          <w:lang w:eastAsia="ru-RU"/>
        </w:rPr>
        <w:tab/>
      </w:r>
      <w:r w:rsidRPr="00A0692E">
        <w:rPr>
          <w:rFonts w:ascii="Times New Roman" w:eastAsia="Times New Roman" w:hAnsi="Times New Roman" w:cs="Times New Roman"/>
          <w:sz w:val="24"/>
          <w:szCs w:val="24"/>
          <w:lang w:eastAsia="ru-RU"/>
        </w:rPr>
        <w:t>20</w:t>
      </w:r>
      <w:r w:rsidRPr="00A0692E">
        <w:rPr>
          <w:rFonts w:ascii="Times New Roman" w:eastAsia="Times New Roman" w:hAnsi="Times New Roman" w:cs="Times New Roman"/>
          <w:sz w:val="24"/>
          <w:szCs w:val="24"/>
          <w:u w:val="single"/>
          <w:lang w:eastAsia="ru-RU"/>
        </w:rPr>
        <w:tab/>
      </w:r>
      <w:r w:rsidRPr="00A0692E">
        <w:rPr>
          <w:rFonts w:ascii="Times New Roman" w:eastAsia="Times New Roman" w:hAnsi="Times New Roman" w:cs="Times New Roman"/>
          <w:sz w:val="24"/>
          <w:szCs w:val="24"/>
          <w:lang w:eastAsia="ru-RU"/>
        </w:rPr>
        <w:t>г.,</w:t>
      </w:r>
    </w:p>
    <w:p w:rsidR="00A0692E" w:rsidRPr="00A0692E" w:rsidRDefault="00A0692E" w:rsidP="00A0692E">
      <w:pPr>
        <w:spacing w:after="0" w:line="240" w:lineRule="auto"/>
        <w:jc w:val="both"/>
        <w:rPr>
          <w:rFonts w:ascii="Times New Roman" w:eastAsia="Times New Roman" w:hAnsi="Times New Roman" w:cs="Times New Roman"/>
          <w:sz w:val="24"/>
          <w:szCs w:val="24"/>
          <w:lang w:eastAsia="ru-RU"/>
        </w:rPr>
      </w:pPr>
      <w:r w:rsidRPr="00A0692E">
        <w:rPr>
          <w:rFonts w:ascii="Times New Roman" w:eastAsia="Times New Roman" w:hAnsi="Times New Roman" w:cs="Times New Roman"/>
          <w:sz w:val="24"/>
          <w:szCs w:val="24"/>
          <w:lang w:eastAsia="ru-RU"/>
        </w:rPr>
        <w:t>окончание работ:</w:t>
      </w:r>
    </w:p>
    <w:p w:rsidR="00A0692E" w:rsidRPr="00A0692E" w:rsidRDefault="00A0692E" w:rsidP="00A0692E">
      <w:pPr>
        <w:spacing w:after="0" w:line="240" w:lineRule="auto"/>
        <w:ind w:firstLine="705"/>
        <w:jc w:val="both"/>
        <w:rPr>
          <w:rFonts w:ascii="Times New Roman" w:eastAsia="Times New Roman" w:hAnsi="Times New Roman" w:cs="Times New Roman"/>
          <w:sz w:val="24"/>
          <w:szCs w:val="24"/>
          <w:lang w:eastAsia="ru-RU"/>
        </w:rPr>
      </w:pPr>
      <w:r w:rsidRPr="00A0692E">
        <w:rPr>
          <w:rFonts w:ascii="Times New Roman" w:eastAsia="Times New Roman" w:hAnsi="Times New Roman" w:cs="Times New Roman"/>
          <w:position w:val="1"/>
          <w:sz w:val="24"/>
          <w:szCs w:val="24"/>
          <w:lang w:eastAsia="ru-RU"/>
        </w:rPr>
        <w:t xml:space="preserve">До начала работ и в период действия акта-допуска необходимо выполнить следующие мероприятия, </w:t>
      </w:r>
      <w:r w:rsidRPr="00A0692E">
        <w:rPr>
          <w:rFonts w:ascii="Times New Roman" w:eastAsia="Times New Roman" w:hAnsi="Times New Roman" w:cs="Times New Roman"/>
          <w:sz w:val="24"/>
          <w:szCs w:val="24"/>
          <w:lang w:eastAsia="ru-RU"/>
        </w:rPr>
        <w:t>обеспечивающие безопасность производства работ:</w:t>
      </w:r>
    </w:p>
    <w:p w:rsidR="00A0692E" w:rsidRPr="00A0692E" w:rsidRDefault="00A0692E" w:rsidP="00A0692E">
      <w:pPr>
        <w:spacing w:after="0" w:line="240" w:lineRule="auto"/>
        <w:ind w:firstLine="705"/>
        <w:jc w:val="both"/>
        <w:rPr>
          <w:rFonts w:ascii="Times New Roman" w:eastAsia="Times New Roman" w:hAnsi="Times New Roman" w:cs="Times New Roman"/>
          <w:sz w:val="24"/>
          <w:szCs w:val="24"/>
          <w:lang w:eastAsia="ru-RU"/>
        </w:rPr>
      </w:pPr>
      <w:r w:rsidRPr="00A0692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59264" behindDoc="0" locked="0" layoutInCell="1" allowOverlap="1" wp14:anchorId="0D33B360" wp14:editId="13751D47">
                <wp:simplePos x="0" y="0"/>
                <wp:positionH relativeFrom="page">
                  <wp:posOffset>664210</wp:posOffset>
                </wp:positionH>
                <wp:positionV relativeFrom="paragraph">
                  <wp:posOffset>176530</wp:posOffset>
                </wp:positionV>
                <wp:extent cx="6512560" cy="123761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2560" cy="1237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0"/>
                              <w:gridCol w:w="5640"/>
                              <w:gridCol w:w="1992"/>
                              <w:gridCol w:w="2011"/>
                            </w:tblGrid>
                            <w:tr w:rsidR="00A0692E">
                              <w:trPr>
                                <w:trHeight w:val="474"/>
                              </w:trPr>
                              <w:tc>
                                <w:tcPr>
                                  <w:tcW w:w="590" w:type="dxa"/>
                                  <w:tcBorders>
                                    <w:top w:val="single" w:sz="6" w:space="0" w:color="000000"/>
                                    <w:left w:val="single" w:sz="6" w:space="0" w:color="000000"/>
                                    <w:bottom w:val="single" w:sz="6" w:space="0" w:color="000000"/>
                                    <w:right w:val="single" w:sz="6" w:space="0" w:color="000000"/>
                                  </w:tcBorders>
                                </w:tcPr>
                                <w:p w:rsidR="00A0692E" w:rsidRDefault="00A0692E">
                                  <w:pPr>
                                    <w:pStyle w:val="TableParagraph"/>
                                    <w:rPr>
                                      <w:rFonts w:ascii="Courier New"/>
                                      <w:sz w:val="3"/>
                                    </w:rPr>
                                  </w:pPr>
                                </w:p>
                                <w:p w:rsidR="00A0692E" w:rsidRDefault="00A0692E">
                                  <w:pPr>
                                    <w:pStyle w:val="TableParagraph"/>
                                    <w:spacing w:line="140" w:lineRule="exact"/>
                                    <w:ind w:left="224"/>
                                    <w:rPr>
                                      <w:rFonts w:ascii="Courier New"/>
                                      <w:sz w:val="14"/>
                                    </w:rPr>
                                  </w:pPr>
                                  <w:r>
                                    <w:rPr>
                                      <w:noProof/>
                                      <w:sz w:val="20"/>
                                      <w:lang w:eastAsia="ru-RU"/>
                                    </w:rPr>
                                    <w:drawing>
                                      <wp:inline distT="0" distB="0" distL="0" distR="0" wp14:anchorId="12CF4E27" wp14:editId="35F5E70A">
                                        <wp:extent cx="116840" cy="87630"/>
                                        <wp:effectExtent l="0" t="0" r="0" b="7620"/>
                                        <wp:docPr id="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6840" cy="87630"/>
                                                </a:xfrm>
                                                <a:prstGeom prst="rect">
                                                  <a:avLst/>
                                                </a:prstGeom>
                                                <a:noFill/>
                                                <a:ln>
                                                  <a:noFill/>
                                                </a:ln>
                                              </pic:spPr>
                                            </pic:pic>
                                          </a:graphicData>
                                        </a:graphic>
                                      </wp:inline>
                                    </w:drawing>
                                  </w:r>
                                </w:p>
                                <w:p w:rsidR="00A0692E" w:rsidRDefault="00A0692E">
                                  <w:pPr>
                                    <w:pStyle w:val="TableParagraph"/>
                                    <w:spacing w:before="4"/>
                                    <w:rPr>
                                      <w:rFonts w:ascii="Courier New"/>
                                      <w:sz w:val="7"/>
                                    </w:rPr>
                                  </w:pPr>
                                </w:p>
                                <w:p w:rsidR="00A0692E" w:rsidRDefault="00A0692E">
                                  <w:pPr>
                                    <w:pStyle w:val="TableParagraph"/>
                                    <w:spacing w:line="147" w:lineRule="exact"/>
                                    <w:ind w:left="195"/>
                                    <w:rPr>
                                      <w:rFonts w:ascii="Courier New"/>
                                      <w:sz w:val="14"/>
                                    </w:rPr>
                                  </w:pPr>
                                  <w:r>
                                    <w:rPr>
                                      <w:noProof/>
                                      <w:sz w:val="20"/>
                                      <w:lang w:eastAsia="ru-RU"/>
                                    </w:rPr>
                                    <w:drawing>
                                      <wp:inline distT="0" distB="0" distL="0" distR="0" wp14:anchorId="35AD3F4E" wp14:editId="5262508D">
                                        <wp:extent cx="153670" cy="95250"/>
                                        <wp:effectExtent l="0" t="0" r="0" b="0"/>
                                        <wp:docPr id="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3670" cy="95250"/>
                                                </a:xfrm>
                                                <a:prstGeom prst="rect">
                                                  <a:avLst/>
                                                </a:prstGeom>
                                                <a:noFill/>
                                                <a:ln>
                                                  <a:noFill/>
                                                </a:ln>
                                              </pic:spPr>
                                            </pic:pic>
                                          </a:graphicData>
                                        </a:graphic>
                                      </wp:inline>
                                    </w:drawing>
                                  </w:r>
                                </w:p>
                              </w:tc>
                              <w:tc>
                                <w:tcPr>
                                  <w:tcW w:w="5640" w:type="dxa"/>
                                  <w:tcBorders>
                                    <w:top w:val="single" w:sz="6" w:space="0" w:color="000000"/>
                                    <w:left w:val="single" w:sz="6" w:space="0" w:color="000000"/>
                                    <w:bottom w:val="single" w:sz="6" w:space="0" w:color="000000"/>
                                    <w:right w:val="single" w:sz="6" w:space="0" w:color="000000"/>
                                  </w:tcBorders>
                                  <w:hideMark/>
                                </w:tcPr>
                                <w:p w:rsidR="00A0692E" w:rsidRDefault="00A0692E">
                                  <w:pPr>
                                    <w:pStyle w:val="TableParagraph"/>
                                    <w:spacing w:before="93"/>
                                    <w:ind w:left="1619" w:right="1579"/>
                                    <w:jc w:val="center"/>
                                    <w:rPr>
                                      <w:sz w:val="20"/>
                                    </w:rPr>
                                  </w:pPr>
                                  <w:r>
                                    <w:rPr>
                                      <w:w w:val="90"/>
                                      <w:sz w:val="20"/>
                                    </w:rPr>
                                    <w:t>Наименование</w:t>
                                  </w:r>
                                  <w:r>
                                    <w:rPr>
                                      <w:spacing w:val="24"/>
                                      <w:w w:val="90"/>
                                      <w:sz w:val="20"/>
                                    </w:rPr>
                                    <w:t xml:space="preserve"> </w:t>
                                  </w:r>
                                  <w:r>
                                    <w:rPr>
                                      <w:w w:val="90"/>
                                      <w:sz w:val="20"/>
                                    </w:rPr>
                                    <w:t>мероприятий</w:t>
                                  </w:r>
                                </w:p>
                              </w:tc>
                              <w:tc>
                                <w:tcPr>
                                  <w:tcW w:w="1992" w:type="dxa"/>
                                  <w:tcBorders>
                                    <w:top w:val="single" w:sz="6" w:space="0" w:color="000000"/>
                                    <w:left w:val="single" w:sz="6" w:space="0" w:color="000000"/>
                                    <w:bottom w:val="single" w:sz="6" w:space="0" w:color="000000"/>
                                    <w:right w:val="single" w:sz="6" w:space="0" w:color="000000"/>
                                  </w:tcBorders>
                                  <w:hideMark/>
                                </w:tcPr>
                                <w:p w:rsidR="00A0692E" w:rsidRDefault="00A0692E">
                                  <w:pPr>
                                    <w:pStyle w:val="TableParagraph"/>
                                    <w:spacing w:before="93"/>
                                    <w:ind w:left="242" w:right="206"/>
                                    <w:jc w:val="center"/>
                                    <w:rPr>
                                      <w:sz w:val="20"/>
                                    </w:rPr>
                                  </w:pPr>
                                  <w:r>
                                    <w:rPr>
                                      <w:w w:val="90"/>
                                      <w:sz w:val="20"/>
                                    </w:rPr>
                                    <w:t>Срок</w:t>
                                  </w:r>
                                  <w:r>
                                    <w:rPr>
                                      <w:spacing w:val="26"/>
                                      <w:w w:val="90"/>
                                      <w:sz w:val="20"/>
                                    </w:rPr>
                                    <w:t xml:space="preserve"> </w:t>
                                  </w:r>
                                  <w:r>
                                    <w:rPr>
                                      <w:w w:val="90"/>
                                      <w:sz w:val="20"/>
                                    </w:rPr>
                                    <w:t>выполнения</w:t>
                                  </w:r>
                                </w:p>
                              </w:tc>
                              <w:tc>
                                <w:tcPr>
                                  <w:tcW w:w="2011" w:type="dxa"/>
                                  <w:tcBorders>
                                    <w:top w:val="single" w:sz="6" w:space="0" w:color="000000"/>
                                    <w:left w:val="single" w:sz="6" w:space="0" w:color="000000"/>
                                    <w:bottom w:val="single" w:sz="6" w:space="0" w:color="000000"/>
                                    <w:right w:val="single" w:sz="6" w:space="0" w:color="000000"/>
                                  </w:tcBorders>
                                  <w:hideMark/>
                                </w:tcPr>
                                <w:p w:rsidR="00A0692E" w:rsidRDefault="00A0692E">
                                  <w:pPr>
                                    <w:pStyle w:val="TableParagraph"/>
                                    <w:spacing w:before="93"/>
                                    <w:ind w:left="388" w:right="358"/>
                                    <w:jc w:val="center"/>
                                    <w:rPr>
                                      <w:sz w:val="20"/>
                                    </w:rPr>
                                  </w:pPr>
                                  <w:r>
                                    <w:rPr>
                                      <w:sz w:val="20"/>
                                    </w:rPr>
                                    <w:t>Исполнитель</w:t>
                                  </w:r>
                                </w:p>
                              </w:tc>
                            </w:tr>
                            <w:tr w:rsidR="00A0692E">
                              <w:trPr>
                                <w:trHeight w:val="215"/>
                              </w:trPr>
                              <w:tc>
                                <w:tcPr>
                                  <w:tcW w:w="590" w:type="dxa"/>
                                  <w:tcBorders>
                                    <w:top w:val="single" w:sz="6" w:space="0" w:color="000000"/>
                                    <w:left w:val="single" w:sz="6" w:space="0" w:color="000000"/>
                                    <w:bottom w:val="single" w:sz="6" w:space="0" w:color="000000"/>
                                    <w:right w:val="single" w:sz="6" w:space="0" w:color="000000"/>
                                  </w:tcBorders>
                                  <w:hideMark/>
                                </w:tcPr>
                                <w:p w:rsidR="00A0692E" w:rsidRDefault="00A0692E">
                                  <w:pPr>
                                    <w:pStyle w:val="TableParagraph"/>
                                    <w:spacing w:line="136" w:lineRule="exact"/>
                                    <w:ind w:left="303"/>
                                    <w:rPr>
                                      <w:rFonts w:ascii="Courier New"/>
                                      <w:sz w:val="13"/>
                                    </w:rPr>
                                  </w:pPr>
                                  <w:r>
                                    <w:rPr>
                                      <w:noProof/>
                                      <w:sz w:val="20"/>
                                      <w:lang w:eastAsia="ru-RU"/>
                                    </w:rPr>
                                    <w:drawing>
                                      <wp:inline distT="0" distB="0" distL="0" distR="0" wp14:anchorId="20B91A6D" wp14:editId="78377BF8">
                                        <wp:extent cx="22225" cy="87630"/>
                                        <wp:effectExtent l="0" t="0" r="0" b="7620"/>
                                        <wp:docPr id="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225" cy="87630"/>
                                                </a:xfrm>
                                                <a:prstGeom prst="rect">
                                                  <a:avLst/>
                                                </a:prstGeom>
                                                <a:noFill/>
                                                <a:ln>
                                                  <a:noFill/>
                                                </a:ln>
                                              </pic:spPr>
                                            </pic:pic>
                                          </a:graphicData>
                                        </a:graphic>
                                      </wp:inline>
                                    </w:drawing>
                                  </w:r>
                                </w:p>
                              </w:tc>
                              <w:tc>
                                <w:tcPr>
                                  <w:tcW w:w="5640" w:type="dxa"/>
                                  <w:tcBorders>
                                    <w:top w:val="single" w:sz="6" w:space="0" w:color="000000"/>
                                    <w:left w:val="single" w:sz="6" w:space="0" w:color="000000"/>
                                    <w:bottom w:val="single" w:sz="6" w:space="0" w:color="000000"/>
                                    <w:right w:val="single" w:sz="6" w:space="0" w:color="000000"/>
                                  </w:tcBorders>
                                  <w:hideMark/>
                                </w:tcPr>
                                <w:p w:rsidR="00A0692E" w:rsidRDefault="00A0692E">
                                  <w:pPr>
                                    <w:pStyle w:val="TableParagraph"/>
                                    <w:spacing w:line="194" w:lineRule="exact"/>
                                    <w:ind w:left="60"/>
                                    <w:jc w:val="center"/>
                                    <w:rPr>
                                      <w:sz w:val="20"/>
                                    </w:rPr>
                                  </w:pPr>
                                  <w:r>
                                    <w:rPr>
                                      <w:w w:val="103"/>
                                      <w:sz w:val="20"/>
                                    </w:rPr>
                                    <w:t>2</w:t>
                                  </w:r>
                                </w:p>
                              </w:tc>
                              <w:tc>
                                <w:tcPr>
                                  <w:tcW w:w="1992" w:type="dxa"/>
                                  <w:tcBorders>
                                    <w:top w:val="single" w:sz="6" w:space="0" w:color="000000"/>
                                    <w:left w:val="single" w:sz="6" w:space="0" w:color="000000"/>
                                    <w:bottom w:val="single" w:sz="6" w:space="0" w:color="000000"/>
                                    <w:right w:val="single" w:sz="6" w:space="0" w:color="000000"/>
                                  </w:tcBorders>
                                  <w:hideMark/>
                                </w:tcPr>
                                <w:p w:rsidR="00A0692E" w:rsidRDefault="00A0692E">
                                  <w:pPr>
                                    <w:pStyle w:val="TableParagraph"/>
                                    <w:spacing w:line="194" w:lineRule="exact"/>
                                    <w:ind w:left="60"/>
                                    <w:jc w:val="center"/>
                                    <w:rPr>
                                      <w:sz w:val="20"/>
                                    </w:rPr>
                                  </w:pPr>
                                  <w:r>
                                    <w:rPr>
                                      <w:w w:val="92"/>
                                      <w:sz w:val="20"/>
                                    </w:rPr>
                                    <w:t>3</w:t>
                                  </w:r>
                                </w:p>
                              </w:tc>
                              <w:tc>
                                <w:tcPr>
                                  <w:tcW w:w="2011" w:type="dxa"/>
                                  <w:tcBorders>
                                    <w:top w:val="single" w:sz="6" w:space="0" w:color="000000"/>
                                    <w:left w:val="single" w:sz="6" w:space="0" w:color="000000"/>
                                    <w:bottom w:val="single" w:sz="6" w:space="0" w:color="000000"/>
                                    <w:right w:val="single" w:sz="6" w:space="0" w:color="000000"/>
                                  </w:tcBorders>
                                  <w:hideMark/>
                                </w:tcPr>
                                <w:p w:rsidR="00A0692E" w:rsidRDefault="00A0692E">
                                  <w:pPr>
                                    <w:pStyle w:val="TableParagraph"/>
                                    <w:spacing w:line="194" w:lineRule="exact"/>
                                    <w:ind w:left="44"/>
                                    <w:jc w:val="center"/>
                                    <w:rPr>
                                      <w:sz w:val="20"/>
                                    </w:rPr>
                                  </w:pPr>
                                  <w:r>
                                    <w:rPr>
                                      <w:w w:val="92"/>
                                      <w:sz w:val="20"/>
                                    </w:rPr>
                                    <w:t>4</w:t>
                                  </w:r>
                                </w:p>
                              </w:tc>
                            </w:tr>
                            <w:tr w:rsidR="00A0692E">
                              <w:trPr>
                                <w:trHeight w:val="229"/>
                              </w:trPr>
                              <w:tc>
                                <w:tcPr>
                                  <w:tcW w:w="590" w:type="dxa"/>
                                  <w:tcBorders>
                                    <w:top w:val="single" w:sz="6" w:space="0" w:color="000000"/>
                                    <w:left w:val="single" w:sz="6" w:space="0" w:color="000000"/>
                                    <w:bottom w:val="single" w:sz="6" w:space="0" w:color="000000"/>
                                    <w:right w:val="single" w:sz="6" w:space="0" w:color="000000"/>
                                  </w:tcBorders>
                                </w:tcPr>
                                <w:p w:rsidR="00A0692E" w:rsidRDefault="00A0692E">
                                  <w:pPr>
                                    <w:pStyle w:val="TableParagraph"/>
                                    <w:rPr>
                                      <w:rFonts w:ascii="Times New Roman"/>
                                      <w:sz w:val="16"/>
                                    </w:rPr>
                                  </w:pPr>
                                </w:p>
                              </w:tc>
                              <w:tc>
                                <w:tcPr>
                                  <w:tcW w:w="5640" w:type="dxa"/>
                                  <w:tcBorders>
                                    <w:top w:val="single" w:sz="6" w:space="0" w:color="000000"/>
                                    <w:left w:val="single" w:sz="6" w:space="0" w:color="000000"/>
                                    <w:bottom w:val="single" w:sz="6" w:space="0" w:color="000000"/>
                                    <w:right w:val="single" w:sz="6" w:space="0" w:color="000000"/>
                                  </w:tcBorders>
                                </w:tcPr>
                                <w:p w:rsidR="00A0692E" w:rsidRDefault="00A0692E">
                                  <w:pPr>
                                    <w:pStyle w:val="TableParagraph"/>
                                    <w:rPr>
                                      <w:rFonts w:ascii="Times New Roman"/>
                                      <w:sz w:val="16"/>
                                    </w:rPr>
                                  </w:pPr>
                                </w:p>
                              </w:tc>
                              <w:tc>
                                <w:tcPr>
                                  <w:tcW w:w="1992" w:type="dxa"/>
                                  <w:tcBorders>
                                    <w:top w:val="single" w:sz="6" w:space="0" w:color="000000"/>
                                    <w:left w:val="single" w:sz="6" w:space="0" w:color="000000"/>
                                    <w:bottom w:val="single" w:sz="6" w:space="0" w:color="000000"/>
                                    <w:right w:val="single" w:sz="6" w:space="0" w:color="000000"/>
                                  </w:tcBorders>
                                </w:tcPr>
                                <w:p w:rsidR="00A0692E" w:rsidRDefault="00A0692E">
                                  <w:pPr>
                                    <w:pStyle w:val="TableParagraph"/>
                                    <w:rPr>
                                      <w:rFonts w:ascii="Times New Roman"/>
                                      <w:sz w:val="16"/>
                                    </w:rPr>
                                  </w:pPr>
                                </w:p>
                              </w:tc>
                              <w:tc>
                                <w:tcPr>
                                  <w:tcW w:w="2011" w:type="dxa"/>
                                  <w:tcBorders>
                                    <w:top w:val="single" w:sz="6" w:space="0" w:color="000000"/>
                                    <w:left w:val="single" w:sz="6" w:space="0" w:color="000000"/>
                                    <w:bottom w:val="single" w:sz="6" w:space="0" w:color="000000"/>
                                    <w:right w:val="single" w:sz="6" w:space="0" w:color="000000"/>
                                  </w:tcBorders>
                                </w:tcPr>
                                <w:p w:rsidR="00A0692E" w:rsidRDefault="00A0692E">
                                  <w:pPr>
                                    <w:pStyle w:val="TableParagraph"/>
                                    <w:rPr>
                                      <w:rFonts w:ascii="Times New Roman"/>
                                      <w:sz w:val="16"/>
                                    </w:rPr>
                                  </w:pPr>
                                </w:p>
                              </w:tc>
                            </w:tr>
                            <w:tr w:rsidR="00A0692E">
                              <w:trPr>
                                <w:trHeight w:val="234"/>
                              </w:trPr>
                              <w:tc>
                                <w:tcPr>
                                  <w:tcW w:w="590" w:type="dxa"/>
                                  <w:tcBorders>
                                    <w:top w:val="single" w:sz="6" w:space="0" w:color="000000"/>
                                    <w:left w:val="single" w:sz="6" w:space="0" w:color="000000"/>
                                    <w:bottom w:val="single" w:sz="6" w:space="0" w:color="000000"/>
                                    <w:right w:val="single" w:sz="6" w:space="0" w:color="000000"/>
                                  </w:tcBorders>
                                  <w:hideMark/>
                                </w:tcPr>
                                <w:p w:rsidR="00A0692E" w:rsidRDefault="00A0692E">
                                  <w:pPr>
                                    <w:pStyle w:val="TableParagraph"/>
                                    <w:spacing w:line="211" w:lineRule="exact"/>
                                    <w:ind w:left="201" w:right="135"/>
                                    <w:jc w:val="center"/>
                                    <w:rPr>
                                      <w:rFonts w:ascii="Consolas"/>
                                      <w:sz w:val="20"/>
                                    </w:rPr>
                                  </w:pPr>
                                  <w:r>
                                    <w:rPr>
                                      <w:rFonts w:ascii="Consolas"/>
                                      <w:w w:val="90"/>
                                      <w:sz w:val="20"/>
                                    </w:rPr>
                                    <w:t>2.</w:t>
                                  </w:r>
                                </w:p>
                              </w:tc>
                              <w:tc>
                                <w:tcPr>
                                  <w:tcW w:w="5640" w:type="dxa"/>
                                  <w:tcBorders>
                                    <w:top w:val="single" w:sz="6" w:space="0" w:color="000000"/>
                                    <w:left w:val="single" w:sz="6" w:space="0" w:color="000000"/>
                                    <w:bottom w:val="single" w:sz="6" w:space="0" w:color="000000"/>
                                    <w:right w:val="single" w:sz="6" w:space="0" w:color="000000"/>
                                  </w:tcBorders>
                                </w:tcPr>
                                <w:p w:rsidR="00A0692E" w:rsidRDefault="00A0692E">
                                  <w:pPr>
                                    <w:pStyle w:val="TableParagraph"/>
                                    <w:rPr>
                                      <w:rFonts w:ascii="Times New Roman"/>
                                      <w:sz w:val="16"/>
                                    </w:rPr>
                                  </w:pPr>
                                </w:p>
                              </w:tc>
                              <w:tc>
                                <w:tcPr>
                                  <w:tcW w:w="1992" w:type="dxa"/>
                                  <w:tcBorders>
                                    <w:top w:val="single" w:sz="6" w:space="0" w:color="000000"/>
                                    <w:left w:val="single" w:sz="6" w:space="0" w:color="000000"/>
                                    <w:bottom w:val="single" w:sz="6" w:space="0" w:color="000000"/>
                                    <w:right w:val="single" w:sz="6" w:space="0" w:color="000000"/>
                                  </w:tcBorders>
                                </w:tcPr>
                                <w:p w:rsidR="00A0692E" w:rsidRDefault="00A0692E">
                                  <w:pPr>
                                    <w:pStyle w:val="TableParagraph"/>
                                    <w:rPr>
                                      <w:rFonts w:ascii="Times New Roman"/>
                                      <w:sz w:val="16"/>
                                    </w:rPr>
                                  </w:pPr>
                                </w:p>
                              </w:tc>
                              <w:tc>
                                <w:tcPr>
                                  <w:tcW w:w="2011" w:type="dxa"/>
                                  <w:tcBorders>
                                    <w:top w:val="single" w:sz="6" w:space="0" w:color="000000"/>
                                    <w:left w:val="single" w:sz="6" w:space="0" w:color="000000"/>
                                    <w:bottom w:val="single" w:sz="6" w:space="0" w:color="000000"/>
                                    <w:right w:val="single" w:sz="6" w:space="0" w:color="000000"/>
                                  </w:tcBorders>
                                </w:tcPr>
                                <w:p w:rsidR="00A0692E" w:rsidRDefault="00A0692E">
                                  <w:pPr>
                                    <w:pStyle w:val="TableParagraph"/>
                                    <w:rPr>
                                      <w:rFonts w:ascii="Times New Roman"/>
                                      <w:sz w:val="16"/>
                                    </w:rPr>
                                  </w:pPr>
                                </w:p>
                              </w:tc>
                            </w:tr>
                            <w:tr w:rsidR="00A0692E">
                              <w:trPr>
                                <w:trHeight w:val="220"/>
                              </w:trPr>
                              <w:tc>
                                <w:tcPr>
                                  <w:tcW w:w="590" w:type="dxa"/>
                                  <w:tcBorders>
                                    <w:top w:val="single" w:sz="6" w:space="0" w:color="000000"/>
                                    <w:left w:val="single" w:sz="6" w:space="0" w:color="000000"/>
                                    <w:bottom w:val="single" w:sz="6" w:space="0" w:color="000000"/>
                                    <w:right w:val="single" w:sz="6" w:space="0" w:color="000000"/>
                                  </w:tcBorders>
                                  <w:hideMark/>
                                </w:tcPr>
                                <w:p w:rsidR="00A0692E" w:rsidRDefault="00A0692E">
                                  <w:pPr>
                                    <w:pStyle w:val="TableParagraph"/>
                                    <w:spacing w:line="200" w:lineRule="exact"/>
                                    <w:ind w:left="200" w:right="135"/>
                                    <w:jc w:val="center"/>
                                    <w:rPr>
                                      <w:rFonts w:ascii="Consolas"/>
                                      <w:sz w:val="20"/>
                                    </w:rPr>
                                  </w:pPr>
                                  <w:r>
                                    <w:rPr>
                                      <w:rFonts w:ascii="Consolas"/>
                                      <w:w w:val="90"/>
                                      <w:sz w:val="20"/>
                                    </w:rPr>
                                    <w:t>3.</w:t>
                                  </w:r>
                                </w:p>
                              </w:tc>
                              <w:tc>
                                <w:tcPr>
                                  <w:tcW w:w="5640" w:type="dxa"/>
                                  <w:tcBorders>
                                    <w:top w:val="single" w:sz="6" w:space="0" w:color="000000"/>
                                    <w:left w:val="single" w:sz="6" w:space="0" w:color="000000"/>
                                    <w:bottom w:val="single" w:sz="6" w:space="0" w:color="000000"/>
                                    <w:right w:val="single" w:sz="6" w:space="0" w:color="000000"/>
                                  </w:tcBorders>
                                </w:tcPr>
                                <w:p w:rsidR="00A0692E" w:rsidRDefault="00A0692E">
                                  <w:pPr>
                                    <w:pStyle w:val="TableParagraph"/>
                                    <w:rPr>
                                      <w:rFonts w:ascii="Times New Roman"/>
                                      <w:sz w:val="14"/>
                                    </w:rPr>
                                  </w:pPr>
                                </w:p>
                              </w:tc>
                              <w:tc>
                                <w:tcPr>
                                  <w:tcW w:w="1992" w:type="dxa"/>
                                  <w:tcBorders>
                                    <w:top w:val="single" w:sz="6" w:space="0" w:color="000000"/>
                                    <w:left w:val="single" w:sz="6" w:space="0" w:color="000000"/>
                                    <w:bottom w:val="single" w:sz="6" w:space="0" w:color="000000"/>
                                    <w:right w:val="single" w:sz="6" w:space="0" w:color="000000"/>
                                  </w:tcBorders>
                                </w:tcPr>
                                <w:p w:rsidR="00A0692E" w:rsidRDefault="00A0692E">
                                  <w:pPr>
                                    <w:pStyle w:val="TableParagraph"/>
                                    <w:rPr>
                                      <w:rFonts w:ascii="Times New Roman"/>
                                      <w:sz w:val="14"/>
                                    </w:rPr>
                                  </w:pPr>
                                </w:p>
                              </w:tc>
                              <w:tc>
                                <w:tcPr>
                                  <w:tcW w:w="2011" w:type="dxa"/>
                                  <w:tcBorders>
                                    <w:top w:val="single" w:sz="6" w:space="0" w:color="000000"/>
                                    <w:left w:val="single" w:sz="6" w:space="0" w:color="000000"/>
                                    <w:bottom w:val="single" w:sz="6" w:space="0" w:color="000000"/>
                                    <w:right w:val="single" w:sz="6" w:space="0" w:color="000000"/>
                                  </w:tcBorders>
                                </w:tcPr>
                                <w:p w:rsidR="00A0692E" w:rsidRDefault="00A0692E">
                                  <w:pPr>
                                    <w:pStyle w:val="TableParagraph"/>
                                    <w:rPr>
                                      <w:rFonts w:ascii="Times New Roman"/>
                                      <w:sz w:val="14"/>
                                    </w:rPr>
                                  </w:pPr>
                                </w:p>
                              </w:tc>
                            </w:tr>
                            <w:tr w:rsidR="00A0692E">
                              <w:trPr>
                                <w:trHeight w:val="239"/>
                              </w:trPr>
                              <w:tc>
                                <w:tcPr>
                                  <w:tcW w:w="590" w:type="dxa"/>
                                  <w:tcBorders>
                                    <w:top w:val="single" w:sz="6" w:space="0" w:color="000000"/>
                                    <w:left w:val="single" w:sz="6" w:space="0" w:color="000000"/>
                                    <w:bottom w:val="single" w:sz="6" w:space="0" w:color="000000"/>
                                    <w:right w:val="single" w:sz="6" w:space="0" w:color="000000"/>
                                  </w:tcBorders>
                                  <w:hideMark/>
                                </w:tcPr>
                                <w:p w:rsidR="00A0692E" w:rsidRDefault="00A0692E">
                                  <w:pPr>
                                    <w:pStyle w:val="TableParagraph"/>
                                    <w:spacing w:line="212" w:lineRule="exact"/>
                                    <w:ind w:left="201" w:right="131"/>
                                    <w:jc w:val="center"/>
                                    <w:rPr>
                                      <w:rFonts w:ascii="Consolas"/>
                                      <w:sz w:val="20"/>
                                    </w:rPr>
                                  </w:pPr>
                                  <w:r>
                                    <w:rPr>
                                      <w:rFonts w:ascii="Consolas"/>
                                      <w:w w:val="85"/>
                                      <w:sz w:val="20"/>
                                    </w:rPr>
                                    <w:t>4.</w:t>
                                  </w:r>
                                </w:p>
                              </w:tc>
                              <w:tc>
                                <w:tcPr>
                                  <w:tcW w:w="5640" w:type="dxa"/>
                                  <w:tcBorders>
                                    <w:top w:val="single" w:sz="6" w:space="0" w:color="000000"/>
                                    <w:left w:val="single" w:sz="6" w:space="0" w:color="000000"/>
                                    <w:bottom w:val="single" w:sz="6" w:space="0" w:color="000000"/>
                                    <w:right w:val="single" w:sz="6" w:space="0" w:color="000000"/>
                                  </w:tcBorders>
                                </w:tcPr>
                                <w:p w:rsidR="00A0692E" w:rsidRDefault="00A0692E">
                                  <w:pPr>
                                    <w:pStyle w:val="TableParagraph"/>
                                    <w:rPr>
                                      <w:rFonts w:ascii="Times New Roman"/>
                                      <w:sz w:val="16"/>
                                    </w:rPr>
                                  </w:pPr>
                                </w:p>
                              </w:tc>
                              <w:tc>
                                <w:tcPr>
                                  <w:tcW w:w="1992" w:type="dxa"/>
                                  <w:tcBorders>
                                    <w:top w:val="single" w:sz="6" w:space="0" w:color="000000"/>
                                    <w:left w:val="single" w:sz="6" w:space="0" w:color="000000"/>
                                    <w:bottom w:val="single" w:sz="6" w:space="0" w:color="000000"/>
                                    <w:right w:val="single" w:sz="6" w:space="0" w:color="000000"/>
                                  </w:tcBorders>
                                </w:tcPr>
                                <w:p w:rsidR="00A0692E" w:rsidRDefault="00A0692E">
                                  <w:pPr>
                                    <w:pStyle w:val="TableParagraph"/>
                                    <w:rPr>
                                      <w:rFonts w:ascii="Times New Roman"/>
                                      <w:sz w:val="16"/>
                                    </w:rPr>
                                  </w:pPr>
                                </w:p>
                              </w:tc>
                              <w:tc>
                                <w:tcPr>
                                  <w:tcW w:w="2011" w:type="dxa"/>
                                  <w:tcBorders>
                                    <w:top w:val="single" w:sz="6" w:space="0" w:color="000000"/>
                                    <w:left w:val="single" w:sz="6" w:space="0" w:color="000000"/>
                                    <w:bottom w:val="single" w:sz="6" w:space="0" w:color="000000"/>
                                    <w:right w:val="single" w:sz="6" w:space="0" w:color="000000"/>
                                  </w:tcBorders>
                                </w:tcPr>
                                <w:p w:rsidR="00A0692E" w:rsidRDefault="00A0692E">
                                  <w:pPr>
                                    <w:pStyle w:val="TableParagraph"/>
                                    <w:rPr>
                                      <w:rFonts w:ascii="Times New Roman"/>
                                      <w:sz w:val="16"/>
                                    </w:rPr>
                                  </w:pPr>
                                </w:p>
                              </w:tc>
                            </w:tr>
                            <w:tr w:rsidR="00A0692E">
                              <w:trPr>
                                <w:trHeight w:val="215"/>
                              </w:trPr>
                              <w:tc>
                                <w:tcPr>
                                  <w:tcW w:w="590" w:type="dxa"/>
                                  <w:tcBorders>
                                    <w:top w:val="single" w:sz="6" w:space="0" w:color="000000"/>
                                    <w:left w:val="single" w:sz="6" w:space="0" w:color="000000"/>
                                    <w:bottom w:val="single" w:sz="6" w:space="0" w:color="000000"/>
                                    <w:right w:val="single" w:sz="6" w:space="0" w:color="000000"/>
                                  </w:tcBorders>
                                </w:tcPr>
                                <w:p w:rsidR="00A0692E" w:rsidRDefault="00A0692E">
                                  <w:pPr>
                                    <w:pStyle w:val="TableParagraph"/>
                                    <w:rPr>
                                      <w:rFonts w:ascii="Times New Roman"/>
                                      <w:sz w:val="14"/>
                                    </w:rPr>
                                  </w:pPr>
                                </w:p>
                              </w:tc>
                              <w:tc>
                                <w:tcPr>
                                  <w:tcW w:w="5640" w:type="dxa"/>
                                  <w:tcBorders>
                                    <w:top w:val="single" w:sz="6" w:space="0" w:color="000000"/>
                                    <w:left w:val="single" w:sz="6" w:space="0" w:color="000000"/>
                                    <w:bottom w:val="single" w:sz="6" w:space="0" w:color="000000"/>
                                    <w:right w:val="single" w:sz="6" w:space="0" w:color="000000"/>
                                  </w:tcBorders>
                                </w:tcPr>
                                <w:p w:rsidR="00A0692E" w:rsidRDefault="00A0692E">
                                  <w:pPr>
                                    <w:pStyle w:val="TableParagraph"/>
                                    <w:rPr>
                                      <w:rFonts w:ascii="Times New Roman"/>
                                      <w:sz w:val="14"/>
                                    </w:rPr>
                                  </w:pPr>
                                </w:p>
                              </w:tc>
                              <w:tc>
                                <w:tcPr>
                                  <w:tcW w:w="1992" w:type="dxa"/>
                                  <w:tcBorders>
                                    <w:top w:val="single" w:sz="6" w:space="0" w:color="000000"/>
                                    <w:left w:val="single" w:sz="6" w:space="0" w:color="000000"/>
                                    <w:bottom w:val="single" w:sz="6" w:space="0" w:color="000000"/>
                                    <w:right w:val="single" w:sz="6" w:space="0" w:color="000000"/>
                                  </w:tcBorders>
                                </w:tcPr>
                                <w:p w:rsidR="00A0692E" w:rsidRDefault="00A0692E">
                                  <w:pPr>
                                    <w:pStyle w:val="TableParagraph"/>
                                    <w:rPr>
                                      <w:rFonts w:ascii="Times New Roman"/>
                                      <w:sz w:val="14"/>
                                    </w:rPr>
                                  </w:pPr>
                                </w:p>
                              </w:tc>
                              <w:tc>
                                <w:tcPr>
                                  <w:tcW w:w="2011" w:type="dxa"/>
                                  <w:tcBorders>
                                    <w:top w:val="single" w:sz="6" w:space="0" w:color="000000"/>
                                    <w:left w:val="single" w:sz="6" w:space="0" w:color="000000"/>
                                    <w:bottom w:val="single" w:sz="6" w:space="0" w:color="000000"/>
                                    <w:right w:val="single" w:sz="6" w:space="0" w:color="000000"/>
                                  </w:tcBorders>
                                </w:tcPr>
                                <w:p w:rsidR="00A0692E" w:rsidRDefault="00A0692E">
                                  <w:pPr>
                                    <w:pStyle w:val="TableParagraph"/>
                                    <w:rPr>
                                      <w:rFonts w:ascii="Times New Roman"/>
                                      <w:sz w:val="14"/>
                                    </w:rPr>
                                  </w:pPr>
                                </w:p>
                              </w:tc>
                            </w:tr>
                          </w:tbl>
                          <w:p w:rsidR="00A0692E" w:rsidRDefault="00A0692E" w:rsidP="00A0692E">
                            <w:pPr>
                              <w:pStyle w:val="a3"/>
                              <w:rPr>
                                <w:sz w:val="24"/>
                                <w:szCs w:val="20"/>
                                <w:lang w:eastAsia="zh-C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3pt;margin-top:13.9pt;width:512.8pt;height:97.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PVrQIAAKo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" filled="f" stroked="f">
                <v:textbox inset="0,0,0,0">
                  <w:txbxContent>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0"/>
                        <w:gridCol w:w="5640"/>
                        <w:gridCol w:w="1992"/>
                        <w:gridCol w:w="2011"/>
                      </w:tblGrid>
                      <w:tr w:rsidR="00A0692E">
                        <w:trPr>
                          <w:trHeight w:val="474"/>
                        </w:trPr>
                        <w:tc>
                          <w:tcPr>
                            <w:tcW w:w="590" w:type="dxa"/>
                            <w:tcBorders>
                              <w:top w:val="single" w:sz="6" w:space="0" w:color="000000"/>
                              <w:left w:val="single" w:sz="6" w:space="0" w:color="000000"/>
                              <w:bottom w:val="single" w:sz="6" w:space="0" w:color="000000"/>
                              <w:right w:val="single" w:sz="6" w:space="0" w:color="000000"/>
                            </w:tcBorders>
                          </w:tcPr>
                          <w:p w:rsidR="00A0692E" w:rsidRDefault="00A0692E">
                            <w:pPr>
                              <w:pStyle w:val="TableParagraph"/>
                              <w:rPr>
                                <w:rFonts w:ascii="Courier New"/>
                                <w:sz w:val="3"/>
                              </w:rPr>
                            </w:pPr>
                          </w:p>
                          <w:p w:rsidR="00A0692E" w:rsidRDefault="00A0692E">
                            <w:pPr>
                              <w:pStyle w:val="TableParagraph"/>
                              <w:spacing w:line="140" w:lineRule="exact"/>
                              <w:ind w:left="224"/>
                              <w:rPr>
                                <w:rFonts w:ascii="Courier New"/>
                                <w:sz w:val="14"/>
                              </w:rPr>
                            </w:pPr>
                            <w:r>
                              <w:rPr>
                                <w:noProof/>
                                <w:sz w:val="20"/>
                                <w:lang w:eastAsia="ru-RU"/>
                              </w:rPr>
                              <w:drawing>
                                <wp:inline distT="0" distB="0" distL="0" distR="0" wp14:anchorId="12CF4E27" wp14:editId="35F5E70A">
                                  <wp:extent cx="116840" cy="87630"/>
                                  <wp:effectExtent l="0" t="0" r="0" b="7620"/>
                                  <wp:docPr id="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6840" cy="87630"/>
                                          </a:xfrm>
                                          <a:prstGeom prst="rect">
                                            <a:avLst/>
                                          </a:prstGeom>
                                          <a:noFill/>
                                          <a:ln>
                                            <a:noFill/>
                                          </a:ln>
                                        </pic:spPr>
                                      </pic:pic>
                                    </a:graphicData>
                                  </a:graphic>
                                </wp:inline>
                              </w:drawing>
                            </w:r>
                          </w:p>
                          <w:p w:rsidR="00A0692E" w:rsidRDefault="00A0692E">
                            <w:pPr>
                              <w:pStyle w:val="TableParagraph"/>
                              <w:spacing w:before="4"/>
                              <w:rPr>
                                <w:rFonts w:ascii="Courier New"/>
                                <w:sz w:val="7"/>
                              </w:rPr>
                            </w:pPr>
                          </w:p>
                          <w:p w:rsidR="00A0692E" w:rsidRDefault="00A0692E">
                            <w:pPr>
                              <w:pStyle w:val="TableParagraph"/>
                              <w:spacing w:line="147" w:lineRule="exact"/>
                              <w:ind w:left="195"/>
                              <w:rPr>
                                <w:rFonts w:ascii="Courier New"/>
                                <w:sz w:val="14"/>
                              </w:rPr>
                            </w:pPr>
                            <w:r>
                              <w:rPr>
                                <w:noProof/>
                                <w:sz w:val="20"/>
                                <w:lang w:eastAsia="ru-RU"/>
                              </w:rPr>
                              <w:drawing>
                                <wp:inline distT="0" distB="0" distL="0" distR="0" wp14:anchorId="35AD3F4E" wp14:editId="5262508D">
                                  <wp:extent cx="153670" cy="95250"/>
                                  <wp:effectExtent l="0" t="0" r="0" b="0"/>
                                  <wp:docPr id="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3670" cy="95250"/>
                                          </a:xfrm>
                                          <a:prstGeom prst="rect">
                                            <a:avLst/>
                                          </a:prstGeom>
                                          <a:noFill/>
                                          <a:ln>
                                            <a:noFill/>
                                          </a:ln>
                                        </pic:spPr>
                                      </pic:pic>
                                    </a:graphicData>
                                  </a:graphic>
                                </wp:inline>
                              </w:drawing>
                            </w:r>
                          </w:p>
                        </w:tc>
                        <w:tc>
                          <w:tcPr>
                            <w:tcW w:w="5640" w:type="dxa"/>
                            <w:tcBorders>
                              <w:top w:val="single" w:sz="6" w:space="0" w:color="000000"/>
                              <w:left w:val="single" w:sz="6" w:space="0" w:color="000000"/>
                              <w:bottom w:val="single" w:sz="6" w:space="0" w:color="000000"/>
                              <w:right w:val="single" w:sz="6" w:space="0" w:color="000000"/>
                            </w:tcBorders>
                            <w:hideMark/>
                          </w:tcPr>
                          <w:p w:rsidR="00A0692E" w:rsidRDefault="00A0692E">
                            <w:pPr>
                              <w:pStyle w:val="TableParagraph"/>
                              <w:spacing w:before="93"/>
                              <w:ind w:left="1619" w:right="1579"/>
                              <w:jc w:val="center"/>
                              <w:rPr>
                                <w:sz w:val="20"/>
                              </w:rPr>
                            </w:pPr>
                            <w:r>
                              <w:rPr>
                                <w:w w:val="90"/>
                                <w:sz w:val="20"/>
                              </w:rPr>
                              <w:t>Наименование</w:t>
                            </w:r>
                            <w:r>
                              <w:rPr>
                                <w:spacing w:val="24"/>
                                <w:w w:val="90"/>
                                <w:sz w:val="20"/>
                              </w:rPr>
                              <w:t xml:space="preserve"> </w:t>
                            </w:r>
                            <w:r>
                              <w:rPr>
                                <w:w w:val="90"/>
                                <w:sz w:val="20"/>
                              </w:rPr>
                              <w:t>мероприятий</w:t>
                            </w:r>
                          </w:p>
                        </w:tc>
                        <w:tc>
                          <w:tcPr>
                            <w:tcW w:w="1992" w:type="dxa"/>
                            <w:tcBorders>
                              <w:top w:val="single" w:sz="6" w:space="0" w:color="000000"/>
                              <w:left w:val="single" w:sz="6" w:space="0" w:color="000000"/>
                              <w:bottom w:val="single" w:sz="6" w:space="0" w:color="000000"/>
                              <w:right w:val="single" w:sz="6" w:space="0" w:color="000000"/>
                            </w:tcBorders>
                            <w:hideMark/>
                          </w:tcPr>
                          <w:p w:rsidR="00A0692E" w:rsidRDefault="00A0692E">
                            <w:pPr>
                              <w:pStyle w:val="TableParagraph"/>
                              <w:spacing w:before="93"/>
                              <w:ind w:left="242" w:right="206"/>
                              <w:jc w:val="center"/>
                              <w:rPr>
                                <w:sz w:val="20"/>
                              </w:rPr>
                            </w:pPr>
                            <w:r>
                              <w:rPr>
                                <w:w w:val="90"/>
                                <w:sz w:val="20"/>
                              </w:rPr>
                              <w:t>Срок</w:t>
                            </w:r>
                            <w:r>
                              <w:rPr>
                                <w:spacing w:val="26"/>
                                <w:w w:val="90"/>
                                <w:sz w:val="20"/>
                              </w:rPr>
                              <w:t xml:space="preserve"> </w:t>
                            </w:r>
                            <w:r>
                              <w:rPr>
                                <w:w w:val="90"/>
                                <w:sz w:val="20"/>
                              </w:rPr>
                              <w:t>выполнения</w:t>
                            </w:r>
                          </w:p>
                        </w:tc>
                        <w:tc>
                          <w:tcPr>
                            <w:tcW w:w="2011" w:type="dxa"/>
                            <w:tcBorders>
                              <w:top w:val="single" w:sz="6" w:space="0" w:color="000000"/>
                              <w:left w:val="single" w:sz="6" w:space="0" w:color="000000"/>
                              <w:bottom w:val="single" w:sz="6" w:space="0" w:color="000000"/>
                              <w:right w:val="single" w:sz="6" w:space="0" w:color="000000"/>
                            </w:tcBorders>
                            <w:hideMark/>
                          </w:tcPr>
                          <w:p w:rsidR="00A0692E" w:rsidRDefault="00A0692E">
                            <w:pPr>
                              <w:pStyle w:val="TableParagraph"/>
                              <w:spacing w:before="93"/>
                              <w:ind w:left="388" w:right="358"/>
                              <w:jc w:val="center"/>
                              <w:rPr>
                                <w:sz w:val="20"/>
                              </w:rPr>
                            </w:pPr>
                            <w:r>
                              <w:rPr>
                                <w:sz w:val="20"/>
                              </w:rPr>
                              <w:t>Исполнитель</w:t>
                            </w:r>
                          </w:p>
                        </w:tc>
                      </w:tr>
                      <w:tr w:rsidR="00A0692E">
                        <w:trPr>
                          <w:trHeight w:val="215"/>
                        </w:trPr>
                        <w:tc>
                          <w:tcPr>
                            <w:tcW w:w="590" w:type="dxa"/>
                            <w:tcBorders>
                              <w:top w:val="single" w:sz="6" w:space="0" w:color="000000"/>
                              <w:left w:val="single" w:sz="6" w:space="0" w:color="000000"/>
                              <w:bottom w:val="single" w:sz="6" w:space="0" w:color="000000"/>
                              <w:right w:val="single" w:sz="6" w:space="0" w:color="000000"/>
                            </w:tcBorders>
                            <w:hideMark/>
                          </w:tcPr>
                          <w:p w:rsidR="00A0692E" w:rsidRDefault="00A0692E">
                            <w:pPr>
                              <w:pStyle w:val="TableParagraph"/>
                              <w:spacing w:line="136" w:lineRule="exact"/>
                              <w:ind w:left="303"/>
                              <w:rPr>
                                <w:rFonts w:ascii="Courier New"/>
                                <w:sz w:val="13"/>
                              </w:rPr>
                            </w:pPr>
                            <w:r>
                              <w:rPr>
                                <w:noProof/>
                                <w:sz w:val="20"/>
                                <w:lang w:eastAsia="ru-RU"/>
                              </w:rPr>
                              <w:drawing>
                                <wp:inline distT="0" distB="0" distL="0" distR="0" wp14:anchorId="20B91A6D" wp14:editId="78377BF8">
                                  <wp:extent cx="22225" cy="87630"/>
                                  <wp:effectExtent l="0" t="0" r="0" b="7620"/>
                                  <wp:docPr id="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225" cy="87630"/>
                                          </a:xfrm>
                                          <a:prstGeom prst="rect">
                                            <a:avLst/>
                                          </a:prstGeom>
                                          <a:noFill/>
                                          <a:ln>
                                            <a:noFill/>
                                          </a:ln>
                                        </pic:spPr>
                                      </pic:pic>
                                    </a:graphicData>
                                  </a:graphic>
                                </wp:inline>
                              </w:drawing>
                            </w:r>
                          </w:p>
                        </w:tc>
                        <w:tc>
                          <w:tcPr>
                            <w:tcW w:w="5640" w:type="dxa"/>
                            <w:tcBorders>
                              <w:top w:val="single" w:sz="6" w:space="0" w:color="000000"/>
                              <w:left w:val="single" w:sz="6" w:space="0" w:color="000000"/>
                              <w:bottom w:val="single" w:sz="6" w:space="0" w:color="000000"/>
                              <w:right w:val="single" w:sz="6" w:space="0" w:color="000000"/>
                            </w:tcBorders>
                            <w:hideMark/>
                          </w:tcPr>
                          <w:p w:rsidR="00A0692E" w:rsidRDefault="00A0692E">
                            <w:pPr>
                              <w:pStyle w:val="TableParagraph"/>
                              <w:spacing w:line="194" w:lineRule="exact"/>
                              <w:ind w:left="60"/>
                              <w:jc w:val="center"/>
                              <w:rPr>
                                <w:sz w:val="20"/>
                              </w:rPr>
                            </w:pPr>
                            <w:r>
                              <w:rPr>
                                <w:w w:val="103"/>
                                <w:sz w:val="20"/>
                              </w:rPr>
                              <w:t>2</w:t>
                            </w:r>
                          </w:p>
                        </w:tc>
                        <w:tc>
                          <w:tcPr>
                            <w:tcW w:w="1992" w:type="dxa"/>
                            <w:tcBorders>
                              <w:top w:val="single" w:sz="6" w:space="0" w:color="000000"/>
                              <w:left w:val="single" w:sz="6" w:space="0" w:color="000000"/>
                              <w:bottom w:val="single" w:sz="6" w:space="0" w:color="000000"/>
                              <w:right w:val="single" w:sz="6" w:space="0" w:color="000000"/>
                            </w:tcBorders>
                            <w:hideMark/>
                          </w:tcPr>
                          <w:p w:rsidR="00A0692E" w:rsidRDefault="00A0692E">
                            <w:pPr>
                              <w:pStyle w:val="TableParagraph"/>
                              <w:spacing w:line="194" w:lineRule="exact"/>
                              <w:ind w:left="60"/>
                              <w:jc w:val="center"/>
                              <w:rPr>
                                <w:sz w:val="20"/>
                              </w:rPr>
                            </w:pPr>
                            <w:r>
                              <w:rPr>
                                <w:w w:val="92"/>
                                <w:sz w:val="20"/>
                              </w:rPr>
                              <w:t>3</w:t>
                            </w:r>
                          </w:p>
                        </w:tc>
                        <w:tc>
                          <w:tcPr>
                            <w:tcW w:w="2011" w:type="dxa"/>
                            <w:tcBorders>
                              <w:top w:val="single" w:sz="6" w:space="0" w:color="000000"/>
                              <w:left w:val="single" w:sz="6" w:space="0" w:color="000000"/>
                              <w:bottom w:val="single" w:sz="6" w:space="0" w:color="000000"/>
                              <w:right w:val="single" w:sz="6" w:space="0" w:color="000000"/>
                            </w:tcBorders>
                            <w:hideMark/>
                          </w:tcPr>
                          <w:p w:rsidR="00A0692E" w:rsidRDefault="00A0692E">
                            <w:pPr>
                              <w:pStyle w:val="TableParagraph"/>
                              <w:spacing w:line="194" w:lineRule="exact"/>
                              <w:ind w:left="44"/>
                              <w:jc w:val="center"/>
                              <w:rPr>
                                <w:sz w:val="20"/>
                              </w:rPr>
                            </w:pPr>
                            <w:r>
                              <w:rPr>
                                <w:w w:val="92"/>
                                <w:sz w:val="20"/>
                              </w:rPr>
                              <w:t>4</w:t>
                            </w:r>
                          </w:p>
                        </w:tc>
                      </w:tr>
                      <w:tr w:rsidR="00A0692E">
                        <w:trPr>
                          <w:trHeight w:val="229"/>
                        </w:trPr>
                        <w:tc>
                          <w:tcPr>
                            <w:tcW w:w="590" w:type="dxa"/>
                            <w:tcBorders>
                              <w:top w:val="single" w:sz="6" w:space="0" w:color="000000"/>
                              <w:left w:val="single" w:sz="6" w:space="0" w:color="000000"/>
                              <w:bottom w:val="single" w:sz="6" w:space="0" w:color="000000"/>
                              <w:right w:val="single" w:sz="6" w:space="0" w:color="000000"/>
                            </w:tcBorders>
                          </w:tcPr>
                          <w:p w:rsidR="00A0692E" w:rsidRDefault="00A0692E">
                            <w:pPr>
                              <w:pStyle w:val="TableParagraph"/>
                              <w:rPr>
                                <w:rFonts w:ascii="Times New Roman"/>
                                <w:sz w:val="16"/>
                              </w:rPr>
                            </w:pPr>
                          </w:p>
                        </w:tc>
                        <w:tc>
                          <w:tcPr>
                            <w:tcW w:w="5640" w:type="dxa"/>
                            <w:tcBorders>
                              <w:top w:val="single" w:sz="6" w:space="0" w:color="000000"/>
                              <w:left w:val="single" w:sz="6" w:space="0" w:color="000000"/>
                              <w:bottom w:val="single" w:sz="6" w:space="0" w:color="000000"/>
                              <w:right w:val="single" w:sz="6" w:space="0" w:color="000000"/>
                            </w:tcBorders>
                          </w:tcPr>
                          <w:p w:rsidR="00A0692E" w:rsidRDefault="00A0692E">
                            <w:pPr>
                              <w:pStyle w:val="TableParagraph"/>
                              <w:rPr>
                                <w:rFonts w:ascii="Times New Roman"/>
                                <w:sz w:val="16"/>
                              </w:rPr>
                            </w:pPr>
                          </w:p>
                        </w:tc>
                        <w:tc>
                          <w:tcPr>
                            <w:tcW w:w="1992" w:type="dxa"/>
                            <w:tcBorders>
                              <w:top w:val="single" w:sz="6" w:space="0" w:color="000000"/>
                              <w:left w:val="single" w:sz="6" w:space="0" w:color="000000"/>
                              <w:bottom w:val="single" w:sz="6" w:space="0" w:color="000000"/>
                              <w:right w:val="single" w:sz="6" w:space="0" w:color="000000"/>
                            </w:tcBorders>
                          </w:tcPr>
                          <w:p w:rsidR="00A0692E" w:rsidRDefault="00A0692E">
                            <w:pPr>
                              <w:pStyle w:val="TableParagraph"/>
                              <w:rPr>
                                <w:rFonts w:ascii="Times New Roman"/>
                                <w:sz w:val="16"/>
                              </w:rPr>
                            </w:pPr>
                          </w:p>
                        </w:tc>
                        <w:tc>
                          <w:tcPr>
                            <w:tcW w:w="2011" w:type="dxa"/>
                            <w:tcBorders>
                              <w:top w:val="single" w:sz="6" w:space="0" w:color="000000"/>
                              <w:left w:val="single" w:sz="6" w:space="0" w:color="000000"/>
                              <w:bottom w:val="single" w:sz="6" w:space="0" w:color="000000"/>
                              <w:right w:val="single" w:sz="6" w:space="0" w:color="000000"/>
                            </w:tcBorders>
                          </w:tcPr>
                          <w:p w:rsidR="00A0692E" w:rsidRDefault="00A0692E">
                            <w:pPr>
                              <w:pStyle w:val="TableParagraph"/>
                              <w:rPr>
                                <w:rFonts w:ascii="Times New Roman"/>
                                <w:sz w:val="16"/>
                              </w:rPr>
                            </w:pPr>
                          </w:p>
                        </w:tc>
                      </w:tr>
                      <w:tr w:rsidR="00A0692E">
                        <w:trPr>
                          <w:trHeight w:val="234"/>
                        </w:trPr>
                        <w:tc>
                          <w:tcPr>
                            <w:tcW w:w="590" w:type="dxa"/>
                            <w:tcBorders>
                              <w:top w:val="single" w:sz="6" w:space="0" w:color="000000"/>
                              <w:left w:val="single" w:sz="6" w:space="0" w:color="000000"/>
                              <w:bottom w:val="single" w:sz="6" w:space="0" w:color="000000"/>
                              <w:right w:val="single" w:sz="6" w:space="0" w:color="000000"/>
                            </w:tcBorders>
                            <w:hideMark/>
                          </w:tcPr>
                          <w:p w:rsidR="00A0692E" w:rsidRDefault="00A0692E">
                            <w:pPr>
                              <w:pStyle w:val="TableParagraph"/>
                              <w:spacing w:line="211" w:lineRule="exact"/>
                              <w:ind w:left="201" w:right="135"/>
                              <w:jc w:val="center"/>
                              <w:rPr>
                                <w:rFonts w:ascii="Consolas"/>
                                <w:sz w:val="20"/>
                              </w:rPr>
                            </w:pPr>
                            <w:r>
                              <w:rPr>
                                <w:rFonts w:ascii="Consolas"/>
                                <w:w w:val="90"/>
                                <w:sz w:val="20"/>
                              </w:rPr>
                              <w:t>2.</w:t>
                            </w:r>
                          </w:p>
                        </w:tc>
                        <w:tc>
                          <w:tcPr>
                            <w:tcW w:w="5640" w:type="dxa"/>
                            <w:tcBorders>
                              <w:top w:val="single" w:sz="6" w:space="0" w:color="000000"/>
                              <w:left w:val="single" w:sz="6" w:space="0" w:color="000000"/>
                              <w:bottom w:val="single" w:sz="6" w:space="0" w:color="000000"/>
                              <w:right w:val="single" w:sz="6" w:space="0" w:color="000000"/>
                            </w:tcBorders>
                          </w:tcPr>
                          <w:p w:rsidR="00A0692E" w:rsidRDefault="00A0692E">
                            <w:pPr>
                              <w:pStyle w:val="TableParagraph"/>
                              <w:rPr>
                                <w:rFonts w:ascii="Times New Roman"/>
                                <w:sz w:val="16"/>
                              </w:rPr>
                            </w:pPr>
                          </w:p>
                        </w:tc>
                        <w:tc>
                          <w:tcPr>
                            <w:tcW w:w="1992" w:type="dxa"/>
                            <w:tcBorders>
                              <w:top w:val="single" w:sz="6" w:space="0" w:color="000000"/>
                              <w:left w:val="single" w:sz="6" w:space="0" w:color="000000"/>
                              <w:bottom w:val="single" w:sz="6" w:space="0" w:color="000000"/>
                              <w:right w:val="single" w:sz="6" w:space="0" w:color="000000"/>
                            </w:tcBorders>
                          </w:tcPr>
                          <w:p w:rsidR="00A0692E" w:rsidRDefault="00A0692E">
                            <w:pPr>
                              <w:pStyle w:val="TableParagraph"/>
                              <w:rPr>
                                <w:rFonts w:ascii="Times New Roman"/>
                                <w:sz w:val="16"/>
                              </w:rPr>
                            </w:pPr>
                          </w:p>
                        </w:tc>
                        <w:tc>
                          <w:tcPr>
                            <w:tcW w:w="2011" w:type="dxa"/>
                            <w:tcBorders>
                              <w:top w:val="single" w:sz="6" w:space="0" w:color="000000"/>
                              <w:left w:val="single" w:sz="6" w:space="0" w:color="000000"/>
                              <w:bottom w:val="single" w:sz="6" w:space="0" w:color="000000"/>
                              <w:right w:val="single" w:sz="6" w:space="0" w:color="000000"/>
                            </w:tcBorders>
                          </w:tcPr>
                          <w:p w:rsidR="00A0692E" w:rsidRDefault="00A0692E">
                            <w:pPr>
                              <w:pStyle w:val="TableParagraph"/>
                              <w:rPr>
                                <w:rFonts w:ascii="Times New Roman"/>
                                <w:sz w:val="16"/>
                              </w:rPr>
                            </w:pPr>
                          </w:p>
                        </w:tc>
                      </w:tr>
                      <w:tr w:rsidR="00A0692E">
                        <w:trPr>
                          <w:trHeight w:val="220"/>
                        </w:trPr>
                        <w:tc>
                          <w:tcPr>
                            <w:tcW w:w="590" w:type="dxa"/>
                            <w:tcBorders>
                              <w:top w:val="single" w:sz="6" w:space="0" w:color="000000"/>
                              <w:left w:val="single" w:sz="6" w:space="0" w:color="000000"/>
                              <w:bottom w:val="single" w:sz="6" w:space="0" w:color="000000"/>
                              <w:right w:val="single" w:sz="6" w:space="0" w:color="000000"/>
                            </w:tcBorders>
                            <w:hideMark/>
                          </w:tcPr>
                          <w:p w:rsidR="00A0692E" w:rsidRDefault="00A0692E">
                            <w:pPr>
                              <w:pStyle w:val="TableParagraph"/>
                              <w:spacing w:line="200" w:lineRule="exact"/>
                              <w:ind w:left="200" w:right="135"/>
                              <w:jc w:val="center"/>
                              <w:rPr>
                                <w:rFonts w:ascii="Consolas"/>
                                <w:sz w:val="20"/>
                              </w:rPr>
                            </w:pPr>
                            <w:r>
                              <w:rPr>
                                <w:rFonts w:ascii="Consolas"/>
                                <w:w w:val="90"/>
                                <w:sz w:val="20"/>
                              </w:rPr>
                              <w:t>3.</w:t>
                            </w:r>
                          </w:p>
                        </w:tc>
                        <w:tc>
                          <w:tcPr>
                            <w:tcW w:w="5640" w:type="dxa"/>
                            <w:tcBorders>
                              <w:top w:val="single" w:sz="6" w:space="0" w:color="000000"/>
                              <w:left w:val="single" w:sz="6" w:space="0" w:color="000000"/>
                              <w:bottom w:val="single" w:sz="6" w:space="0" w:color="000000"/>
                              <w:right w:val="single" w:sz="6" w:space="0" w:color="000000"/>
                            </w:tcBorders>
                          </w:tcPr>
                          <w:p w:rsidR="00A0692E" w:rsidRDefault="00A0692E">
                            <w:pPr>
                              <w:pStyle w:val="TableParagraph"/>
                              <w:rPr>
                                <w:rFonts w:ascii="Times New Roman"/>
                                <w:sz w:val="14"/>
                              </w:rPr>
                            </w:pPr>
                          </w:p>
                        </w:tc>
                        <w:tc>
                          <w:tcPr>
                            <w:tcW w:w="1992" w:type="dxa"/>
                            <w:tcBorders>
                              <w:top w:val="single" w:sz="6" w:space="0" w:color="000000"/>
                              <w:left w:val="single" w:sz="6" w:space="0" w:color="000000"/>
                              <w:bottom w:val="single" w:sz="6" w:space="0" w:color="000000"/>
                              <w:right w:val="single" w:sz="6" w:space="0" w:color="000000"/>
                            </w:tcBorders>
                          </w:tcPr>
                          <w:p w:rsidR="00A0692E" w:rsidRDefault="00A0692E">
                            <w:pPr>
                              <w:pStyle w:val="TableParagraph"/>
                              <w:rPr>
                                <w:rFonts w:ascii="Times New Roman"/>
                                <w:sz w:val="14"/>
                              </w:rPr>
                            </w:pPr>
                          </w:p>
                        </w:tc>
                        <w:tc>
                          <w:tcPr>
                            <w:tcW w:w="2011" w:type="dxa"/>
                            <w:tcBorders>
                              <w:top w:val="single" w:sz="6" w:space="0" w:color="000000"/>
                              <w:left w:val="single" w:sz="6" w:space="0" w:color="000000"/>
                              <w:bottom w:val="single" w:sz="6" w:space="0" w:color="000000"/>
                              <w:right w:val="single" w:sz="6" w:space="0" w:color="000000"/>
                            </w:tcBorders>
                          </w:tcPr>
                          <w:p w:rsidR="00A0692E" w:rsidRDefault="00A0692E">
                            <w:pPr>
                              <w:pStyle w:val="TableParagraph"/>
                              <w:rPr>
                                <w:rFonts w:ascii="Times New Roman"/>
                                <w:sz w:val="14"/>
                              </w:rPr>
                            </w:pPr>
                          </w:p>
                        </w:tc>
                      </w:tr>
                      <w:tr w:rsidR="00A0692E">
                        <w:trPr>
                          <w:trHeight w:val="239"/>
                        </w:trPr>
                        <w:tc>
                          <w:tcPr>
                            <w:tcW w:w="590" w:type="dxa"/>
                            <w:tcBorders>
                              <w:top w:val="single" w:sz="6" w:space="0" w:color="000000"/>
                              <w:left w:val="single" w:sz="6" w:space="0" w:color="000000"/>
                              <w:bottom w:val="single" w:sz="6" w:space="0" w:color="000000"/>
                              <w:right w:val="single" w:sz="6" w:space="0" w:color="000000"/>
                            </w:tcBorders>
                            <w:hideMark/>
                          </w:tcPr>
                          <w:p w:rsidR="00A0692E" w:rsidRDefault="00A0692E">
                            <w:pPr>
                              <w:pStyle w:val="TableParagraph"/>
                              <w:spacing w:line="212" w:lineRule="exact"/>
                              <w:ind w:left="201" w:right="131"/>
                              <w:jc w:val="center"/>
                              <w:rPr>
                                <w:rFonts w:ascii="Consolas"/>
                                <w:sz w:val="20"/>
                              </w:rPr>
                            </w:pPr>
                            <w:r>
                              <w:rPr>
                                <w:rFonts w:ascii="Consolas"/>
                                <w:w w:val="85"/>
                                <w:sz w:val="20"/>
                              </w:rPr>
                              <w:t>4.</w:t>
                            </w:r>
                          </w:p>
                        </w:tc>
                        <w:tc>
                          <w:tcPr>
                            <w:tcW w:w="5640" w:type="dxa"/>
                            <w:tcBorders>
                              <w:top w:val="single" w:sz="6" w:space="0" w:color="000000"/>
                              <w:left w:val="single" w:sz="6" w:space="0" w:color="000000"/>
                              <w:bottom w:val="single" w:sz="6" w:space="0" w:color="000000"/>
                              <w:right w:val="single" w:sz="6" w:space="0" w:color="000000"/>
                            </w:tcBorders>
                          </w:tcPr>
                          <w:p w:rsidR="00A0692E" w:rsidRDefault="00A0692E">
                            <w:pPr>
                              <w:pStyle w:val="TableParagraph"/>
                              <w:rPr>
                                <w:rFonts w:ascii="Times New Roman"/>
                                <w:sz w:val="16"/>
                              </w:rPr>
                            </w:pPr>
                          </w:p>
                        </w:tc>
                        <w:tc>
                          <w:tcPr>
                            <w:tcW w:w="1992" w:type="dxa"/>
                            <w:tcBorders>
                              <w:top w:val="single" w:sz="6" w:space="0" w:color="000000"/>
                              <w:left w:val="single" w:sz="6" w:space="0" w:color="000000"/>
                              <w:bottom w:val="single" w:sz="6" w:space="0" w:color="000000"/>
                              <w:right w:val="single" w:sz="6" w:space="0" w:color="000000"/>
                            </w:tcBorders>
                          </w:tcPr>
                          <w:p w:rsidR="00A0692E" w:rsidRDefault="00A0692E">
                            <w:pPr>
                              <w:pStyle w:val="TableParagraph"/>
                              <w:rPr>
                                <w:rFonts w:ascii="Times New Roman"/>
                                <w:sz w:val="16"/>
                              </w:rPr>
                            </w:pPr>
                          </w:p>
                        </w:tc>
                        <w:tc>
                          <w:tcPr>
                            <w:tcW w:w="2011" w:type="dxa"/>
                            <w:tcBorders>
                              <w:top w:val="single" w:sz="6" w:space="0" w:color="000000"/>
                              <w:left w:val="single" w:sz="6" w:space="0" w:color="000000"/>
                              <w:bottom w:val="single" w:sz="6" w:space="0" w:color="000000"/>
                              <w:right w:val="single" w:sz="6" w:space="0" w:color="000000"/>
                            </w:tcBorders>
                          </w:tcPr>
                          <w:p w:rsidR="00A0692E" w:rsidRDefault="00A0692E">
                            <w:pPr>
                              <w:pStyle w:val="TableParagraph"/>
                              <w:rPr>
                                <w:rFonts w:ascii="Times New Roman"/>
                                <w:sz w:val="16"/>
                              </w:rPr>
                            </w:pPr>
                          </w:p>
                        </w:tc>
                      </w:tr>
                      <w:tr w:rsidR="00A0692E">
                        <w:trPr>
                          <w:trHeight w:val="215"/>
                        </w:trPr>
                        <w:tc>
                          <w:tcPr>
                            <w:tcW w:w="590" w:type="dxa"/>
                            <w:tcBorders>
                              <w:top w:val="single" w:sz="6" w:space="0" w:color="000000"/>
                              <w:left w:val="single" w:sz="6" w:space="0" w:color="000000"/>
                              <w:bottom w:val="single" w:sz="6" w:space="0" w:color="000000"/>
                              <w:right w:val="single" w:sz="6" w:space="0" w:color="000000"/>
                            </w:tcBorders>
                          </w:tcPr>
                          <w:p w:rsidR="00A0692E" w:rsidRDefault="00A0692E">
                            <w:pPr>
                              <w:pStyle w:val="TableParagraph"/>
                              <w:rPr>
                                <w:rFonts w:ascii="Times New Roman"/>
                                <w:sz w:val="14"/>
                              </w:rPr>
                            </w:pPr>
                          </w:p>
                        </w:tc>
                        <w:tc>
                          <w:tcPr>
                            <w:tcW w:w="5640" w:type="dxa"/>
                            <w:tcBorders>
                              <w:top w:val="single" w:sz="6" w:space="0" w:color="000000"/>
                              <w:left w:val="single" w:sz="6" w:space="0" w:color="000000"/>
                              <w:bottom w:val="single" w:sz="6" w:space="0" w:color="000000"/>
                              <w:right w:val="single" w:sz="6" w:space="0" w:color="000000"/>
                            </w:tcBorders>
                          </w:tcPr>
                          <w:p w:rsidR="00A0692E" w:rsidRDefault="00A0692E">
                            <w:pPr>
                              <w:pStyle w:val="TableParagraph"/>
                              <w:rPr>
                                <w:rFonts w:ascii="Times New Roman"/>
                                <w:sz w:val="14"/>
                              </w:rPr>
                            </w:pPr>
                          </w:p>
                        </w:tc>
                        <w:tc>
                          <w:tcPr>
                            <w:tcW w:w="1992" w:type="dxa"/>
                            <w:tcBorders>
                              <w:top w:val="single" w:sz="6" w:space="0" w:color="000000"/>
                              <w:left w:val="single" w:sz="6" w:space="0" w:color="000000"/>
                              <w:bottom w:val="single" w:sz="6" w:space="0" w:color="000000"/>
                              <w:right w:val="single" w:sz="6" w:space="0" w:color="000000"/>
                            </w:tcBorders>
                          </w:tcPr>
                          <w:p w:rsidR="00A0692E" w:rsidRDefault="00A0692E">
                            <w:pPr>
                              <w:pStyle w:val="TableParagraph"/>
                              <w:rPr>
                                <w:rFonts w:ascii="Times New Roman"/>
                                <w:sz w:val="14"/>
                              </w:rPr>
                            </w:pPr>
                          </w:p>
                        </w:tc>
                        <w:tc>
                          <w:tcPr>
                            <w:tcW w:w="2011" w:type="dxa"/>
                            <w:tcBorders>
                              <w:top w:val="single" w:sz="6" w:space="0" w:color="000000"/>
                              <w:left w:val="single" w:sz="6" w:space="0" w:color="000000"/>
                              <w:bottom w:val="single" w:sz="6" w:space="0" w:color="000000"/>
                              <w:right w:val="single" w:sz="6" w:space="0" w:color="000000"/>
                            </w:tcBorders>
                          </w:tcPr>
                          <w:p w:rsidR="00A0692E" w:rsidRDefault="00A0692E">
                            <w:pPr>
                              <w:pStyle w:val="TableParagraph"/>
                              <w:rPr>
                                <w:rFonts w:ascii="Times New Roman"/>
                                <w:sz w:val="14"/>
                              </w:rPr>
                            </w:pPr>
                          </w:p>
                        </w:tc>
                      </w:tr>
                    </w:tbl>
                    <w:p w:rsidR="00A0692E" w:rsidRDefault="00A0692E" w:rsidP="00A0692E">
                      <w:pPr>
                        <w:pStyle w:val="a3"/>
                        <w:rPr>
                          <w:sz w:val="24"/>
                          <w:szCs w:val="20"/>
                          <w:lang w:eastAsia="zh-CN"/>
                        </w:rPr>
                      </w:pPr>
                    </w:p>
                  </w:txbxContent>
                </v:textbox>
                <w10:wrap anchorx="page"/>
              </v:shape>
            </w:pict>
          </mc:Fallback>
        </mc:AlternateContent>
      </w:r>
    </w:p>
    <w:p w:rsidR="00A0692E" w:rsidRPr="00A0692E" w:rsidRDefault="00A0692E" w:rsidP="00A0692E">
      <w:pPr>
        <w:spacing w:after="0" w:line="240" w:lineRule="auto"/>
        <w:jc w:val="both"/>
        <w:rPr>
          <w:rFonts w:ascii="Times New Roman" w:eastAsia="Times New Roman" w:hAnsi="Times New Roman" w:cs="Times New Roman"/>
          <w:sz w:val="24"/>
          <w:szCs w:val="20"/>
          <w:lang w:eastAsia="ru-RU"/>
        </w:rPr>
      </w:pPr>
    </w:p>
    <w:p w:rsidR="00A0692E" w:rsidRPr="00A0692E" w:rsidRDefault="00A0692E" w:rsidP="00A0692E">
      <w:pPr>
        <w:spacing w:after="0" w:line="240" w:lineRule="auto"/>
        <w:jc w:val="both"/>
        <w:rPr>
          <w:rFonts w:ascii="Times New Roman" w:eastAsia="Times New Roman" w:hAnsi="Times New Roman" w:cs="Times New Roman"/>
          <w:sz w:val="24"/>
          <w:szCs w:val="20"/>
          <w:lang w:eastAsia="ru-RU"/>
        </w:rPr>
      </w:pPr>
    </w:p>
    <w:p w:rsidR="00A0692E" w:rsidRPr="00A0692E" w:rsidRDefault="00A0692E" w:rsidP="00A0692E">
      <w:pPr>
        <w:spacing w:after="0" w:line="240" w:lineRule="auto"/>
        <w:jc w:val="right"/>
        <w:rPr>
          <w:rFonts w:ascii="Times New Roman" w:eastAsia="Times New Roman" w:hAnsi="Times New Roman" w:cs="Times New Roman"/>
          <w:sz w:val="24"/>
          <w:szCs w:val="20"/>
          <w:lang w:eastAsia="ru-RU"/>
        </w:rPr>
      </w:pPr>
    </w:p>
    <w:p w:rsidR="00A0692E" w:rsidRPr="00A0692E" w:rsidRDefault="00A0692E" w:rsidP="00A0692E">
      <w:pPr>
        <w:spacing w:after="0" w:line="240" w:lineRule="auto"/>
        <w:jc w:val="both"/>
        <w:rPr>
          <w:rFonts w:ascii="Times New Roman" w:eastAsia="Times New Roman" w:hAnsi="Times New Roman" w:cs="Times New Roman"/>
          <w:sz w:val="24"/>
          <w:szCs w:val="20"/>
          <w:lang w:eastAsia="ru-RU"/>
        </w:rPr>
      </w:pPr>
    </w:p>
    <w:p w:rsidR="00A0692E" w:rsidRPr="00A0692E" w:rsidRDefault="00A0692E" w:rsidP="00A0692E">
      <w:pPr>
        <w:spacing w:after="0" w:line="240" w:lineRule="auto"/>
        <w:jc w:val="both"/>
        <w:rPr>
          <w:rFonts w:ascii="Times New Roman" w:eastAsia="Times New Roman" w:hAnsi="Times New Roman" w:cs="Times New Roman"/>
          <w:sz w:val="24"/>
          <w:szCs w:val="20"/>
          <w:lang w:eastAsia="ru-RU"/>
        </w:rPr>
      </w:pPr>
    </w:p>
    <w:p w:rsidR="00A0692E" w:rsidRPr="00A0692E" w:rsidRDefault="00A0692E" w:rsidP="00A0692E">
      <w:pPr>
        <w:spacing w:after="0" w:line="240" w:lineRule="auto"/>
        <w:jc w:val="both"/>
        <w:rPr>
          <w:rFonts w:ascii="Times New Roman" w:eastAsia="Times New Roman" w:hAnsi="Times New Roman" w:cs="Times New Roman"/>
          <w:sz w:val="24"/>
          <w:szCs w:val="20"/>
          <w:lang w:eastAsia="ru-RU"/>
        </w:rPr>
      </w:pPr>
    </w:p>
    <w:p w:rsidR="00A0692E" w:rsidRPr="00A0692E" w:rsidRDefault="00A0692E" w:rsidP="00A0692E">
      <w:pPr>
        <w:spacing w:after="0" w:line="240" w:lineRule="auto"/>
        <w:jc w:val="both"/>
        <w:rPr>
          <w:rFonts w:ascii="Times New Roman" w:eastAsia="Times New Roman" w:hAnsi="Times New Roman" w:cs="Times New Roman"/>
          <w:sz w:val="24"/>
          <w:szCs w:val="20"/>
          <w:lang w:eastAsia="ru-RU"/>
        </w:rPr>
      </w:pPr>
    </w:p>
    <w:p w:rsidR="00A0692E" w:rsidRPr="00A0692E" w:rsidRDefault="00A0692E" w:rsidP="00A0692E">
      <w:pPr>
        <w:spacing w:after="0" w:line="240" w:lineRule="auto"/>
        <w:jc w:val="both"/>
        <w:rPr>
          <w:rFonts w:ascii="Times New Roman" w:eastAsia="Times New Roman" w:hAnsi="Times New Roman" w:cs="Times New Roman"/>
          <w:sz w:val="24"/>
          <w:szCs w:val="20"/>
          <w:lang w:eastAsia="ru-RU"/>
        </w:rPr>
      </w:pPr>
    </w:p>
    <w:tbl>
      <w:tblPr>
        <w:tblW w:w="0" w:type="auto"/>
        <w:tblLook w:val="01E0" w:firstRow="1" w:lastRow="1" w:firstColumn="1" w:lastColumn="1" w:noHBand="0" w:noVBand="0"/>
      </w:tblPr>
      <w:tblGrid>
        <w:gridCol w:w="4785"/>
        <w:gridCol w:w="4786"/>
      </w:tblGrid>
      <w:tr w:rsidR="00A0692E" w:rsidRPr="00A0692E" w:rsidTr="00A0692E">
        <w:tc>
          <w:tcPr>
            <w:tcW w:w="5139" w:type="dxa"/>
          </w:tcPr>
          <w:p w:rsidR="00A0692E" w:rsidRPr="00A0692E" w:rsidRDefault="00A0692E" w:rsidP="00A0692E">
            <w:pPr>
              <w:spacing w:after="0" w:line="240" w:lineRule="auto"/>
              <w:ind w:firstLine="851"/>
              <w:jc w:val="both"/>
              <w:rPr>
                <w:rFonts w:ascii="Times New Roman" w:eastAsia="Times New Roman" w:hAnsi="Times New Roman" w:cs="Times New Roman"/>
                <w:sz w:val="24"/>
                <w:szCs w:val="24"/>
                <w:lang w:eastAsia="ru-RU"/>
              </w:rPr>
            </w:pPr>
            <w:r w:rsidRPr="00A0692E">
              <w:rPr>
                <w:rFonts w:ascii="Times New Roman" w:eastAsia="Times New Roman" w:hAnsi="Times New Roman" w:cs="Times New Roman"/>
                <w:sz w:val="24"/>
                <w:szCs w:val="24"/>
                <w:lang w:eastAsia="ru-RU"/>
              </w:rPr>
              <w:t>Заказчик</w:t>
            </w:r>
          </w:p>
          <w:p w:rsidR="00A0692E" w:rsidRPr="00A0692E" w:rsidRDefault="00A0692E" w:rsidP="00A0692E">
            <w:pPr>
              <w:spacing w:after="0" w:line="240" w:lineRule="auto"/>
              <w:ind w:firstLine="567"/>
              <w:jc w:val="both"/>
              <w:rPr>
                <w:rFonts w:ascii="Times New Roman" w:eastAsia="Times New Roman" w:hAnsi="Times New Roman" w:cs="Times New Roman"/>
                <w:sz w:val="24"/>
                <w:szCs w:val="24"/>
                <w:lang w:eastAsia="ru-RU"/>
              </w:rPr>
            </w:pPr>
          </w:p>
          <w:p w:rsidR="00A0692E" w:rsidRPr="00A0692E" w:rsidRDefault="00A0692E" w:rsidP="00A0692E">
            <w:pPr>
              <w:spacing w:after="0" w:line="240" w:lineRule="auto"/>
              <w:ind w:firstLine="567"/>
              <w:jc w:val="both"/>
              <w:rPr>
                <w:rFonts w:ascii="Times New Roman" w:eastAsia="Times New Roman" w:hAnsi="Times New Roman" w:cs="Times New Roman"/>
                <w:sz w:val="24"/>
                <w:szCs w:val="24"/>
                <w:lang w:eastAsia="ru-RU"/>
              </w:rPr>
            </w:pPr>
            <w:r w:rsidRPr="00A0692E">
              <w:rPr>
                <w:rFonts w:ascii="Times New Roman" w:eastAsia="Times New Roman" w:hAnsi="Times New Roman" w:cs="Times New Roman"/>
                <w:sz w:val="24"/>
                <w:szCs w:val="24"/>
                <w:lang w:eastAsia="ru-RU"/>
              </w:rPr>
              <w:t xml:space="preserve">Генеральный директор </w:t>
            </w:r>
          </w:p>
          <w:p w:rsidR="00A0692E" w:rsidRPr="00A0692E" w:rsidRDefault="00A0692E" w:rsidP="00A0692E">
            <w:pPr>
              <w:spacing w:after="0" w:line="240" w:lineRule="auto"/>
              <w:ind w:firstLine="567"/>
              <w:jc w:val="both"/>
              <w:rPr>
                <w:rFonts w:ascii="Times New Roman" w:eastAsia="Times New Roman" w:hAnsi="Times New Roman" w:cs="Times New Roman"/>
                <w:sz w:val="24"/>
                <w:szCs w:val="20"/>
                <w:lang w:eastAsia="ru-RU"/>
              </w:rPr>
            </w:pPr>
          </w:p>
          <w:p w:rsidR="00A0692E" w:rsidRPr="00A0692E" w:rsidRDefault="00A0692E" w:rsidP="00A0692E">
            <w:pPr>
              <w:spacing w:after="0" w:line="240" w:lineRule="auto"/>
              <w:ind w:firstLine="567"/>
              <w:jc w:val="both"/>
              <w:rPr>
                <w:rFonts w:ascii="Times New Roman" w:eastAsia="Times New Roman" w:hAnsi="Times New Roman" w:cs="Times New Roman"/>
                <w:sz w:val="24"/>
                <w:szCs w:val="24"/>
                <w:lang w:eastAsia="ru-RU"/>
              </w:rPr>
            </w:pPr>
            <w:r w:rsidRPr="00A0692E">
              <w:rPr>
                <w:rFonts w:ascii="Times New Roman" w:eastAsia="Times New Roman" w:hAnsi="Times New Roman" w:cs="Times New Roman"/>
                <w:sz w:val="24"/>
                <w:szCs w:val="24"/>
                <w:lang w:eastAsia="ru-RU"/>
              </w:rPr>
              <w:lastRenderedPageBreak/>
              <w:t xml:space="preserve">Главный инженер </w:t>
            </w:r>
          </w:p>
          <w:p w:rsidR="00A0692E" w:rsidRPr="00A0692E" w:rsidRDefault="00A0692E" w:rsidP="00A0692E">
            <w:pPr>
              <w:keepNext/>
              <w:spacing w:before="240" w:after="60" w:line="240" w:lineRule="auto"/>
              <w:ind w:left="567"/>
              <w:outlineLvl w:val="0"/>
              <w:rPr>
                <w:rFonts w:ascii="Arial" w:eastAsia="Times New Roman" w:hAnsi="Arial" w:cs="Arial"/>
                <w:b/>
                <w:bCs/>
                <w:kern w:val="32"/>
                <w:sz w:val="24"/>
                <w:szCs w:val="24"/>
                <w:lang w:eastAsia="ru-RU"/>
              </w:rPr>
            </w:pPr>
            <w:r w:rsidRPr="00A0692E">
              <w:rPr>
                <w:rFonts w:ascii="Arial" w:eastAsia="Times New Roman" w:hAnsi="Arial" w:cs="Arial"/>
                <w:b/>
                <w:bCs/>
                <w:kern w:val="32"/>
                <w:sz w:val="24"/>
                <w:szCs w:val="24"/>
                <w:lang w:eastAsia="ru-RU"/>
              </w:rPr>
              <w:t xml:space="preserve">м </w:t>
            </w:r>
            <w:proofErr w:type="gramStart"/>
            <w:r w:rsidRPr="00A0692E">
              <w:rPr>
                <w:rFonts w:ascii="Arial" w:eastAsia="Times New Roman" w:hAnsi="Arial" w:cs="Arial"/>
                <w:b/>
                <w:bCs/>
                <w:kern w:val="32"/>
                <w:sz w:val="24"/>
                <w:szCs w:val="24"/>
                <w:lang w:eastAsia="ru-RU"/>
              </w:rPr>
              <w:t>п</w:t>
            </w:r>
            <w:proofErr w:type="gramEnd"/>
          </w:p>
          <w:p w:rsidR="00A0692E" w:rsidRPr="00A0692E" w:rsidRDefault="00A0692E" w:rsidP="00A0692E">
            <w:pPr>
              <w:spacing w:after="0" w:line="240" w:lineRule="auto"/>
              <w:ind w:firstLine="567"/>
              <w:rPr>
                <w:rFonts w:ascii="Times New Roman" w:eastAsia="Times New Roman" w:hAnsi="Times New Roman" w:cs="Times New Roman"/>
                <w:b/>
                <w:sz w:val="23"/>
                <w:szCs w:val="23"/>
                <w:lang w:eastAsia="ru-RU"/>
              </w:rPr>
            </w:pPr>
          </w:p>
        </w:tc>
        <w:tc>
          <w:tcPr>
            <w:tcW w:w="5140" w:type="dxa"/>
          </w:tcPr>
          <w:p w:rsidR="00A0692E" w:rsidRPr="00A0692E" w:rsidRDefault="00A0692E" w:rsidP="00A0692E">
            <w:pPr>
              <w:spacing w:after="0" w:line="240" w:lineRule="auto"/>
              <w:ind w:firstLine="390"/>
              <w:jc w:val="both"/>
              <w:rPr>
                <w:rFonts w:ascii="Times New Roman" w:eastAsia="Times New Roman" w:hAnsi="Times New Roman" w:cs="Times New Roman"/>
                <w:sz w:val="24"/>
                <w:szCs w:val="24"/>
                <w:lang w:eastAsia="ru-RU"/>
              </w:rPr>
            </w:pPr>
            <w:r w:rsidRPr="00A0692E">
              <w:rPr>
                <w:rFonts w:ascii="Times New Roman" w:eastAsia="Times New Roman" w:hAnsi="Times New Roman" w:cs="Times New Roman"/>
                <w:b/>
                <w:sz w:val="23"/>
                <w:szCs w:val="23"/>
                <w:lang w:eastAsia="ru-RU"/>
              </w:rPr>
              <w:lastRenderedPageBreak/>
              <w:t xml:space="preserve">         </w:t>
            </w:r>
            <w:r w:rsidRPr="00A0692E">
              <w:rPr>
                <w:rFonts w:ascii="Times New Roman" w:eastAsia="Times New Roman" w:hAnsi="Times New Roman" w:cs="Times New Roman"/>
                <w:sz w:val="24"/>
                <w:szCs w:val="24"/>
                <w:lang w:eastAsia="ru-RU"/>
              </w:rPr>
              <w:t>Подрядчик</w:t>
            </w:r>
          </w:p>
          <w:p w:rsidR="00A0692E" w:rsidRPr="00A0692E" w:rsidRDefault="00A0692E" w:rsidP="00A0692E">
            <w:pPr>
              <w:spacing w:after="0" w:line="240" w:lineRule="auto"/>
              <w:ind w:firstLine="390"/>
              <w:jc w:val="both"/>
              <w:rPr>
                <w:rFonts w:ascii="Times New Roman" w:eastAsia="Times New Roman" w:hAnsi="Times New Roman" w:cs="Times New Roman"/>
                <w:sz w:val="24"/>
                <w:szCs w:val="24"/>
                <w:lang w:eastAsia="ru-RU"/>
              </w:rPr>
            </w:pPr>
          </w:p>
          <w:p w:rsidR="00A0692E" w:rsidRPr="00A0692E" w:rsidRDefault="00A0692E" w:rsidP="00A0692E">
            <w:pPr>
              <w:spacing w:after="0" w:line="240" w:lineRule="auto"/>
              <w:ind w:firstLine="390"/>
              <w:jc w:val="both"/>
              <w:rPr>
                <w:rFonts w:ascii="Times New Roman" w:eastAsia="Times New Roman" w:hAnsi="Times New Roman" w:cs="Times New Roman"/>
                <w:sz w:val="24"/>
                <w:szCs w:val="24"/>
                <w:lang w:eastAsia="ru-RU"/>
              </w:rPr>
            </w:pPr>
            <w:r w:rsidRPr="00A0692E">
              <w:rPr>
                <w:rFonts w:ascii="Times New Roman" w:eastAsia="Times New Roman" w:hAnsi="Times New Roman" w:cs="Times New Roman"/>
                <w:sz w:val="24"/>
                <w:szCs w:val="24"/>
                <w:lang w:eastAsia="ru-RU"/>
              </w:rPr>
              <w:t>Генеральный директор</w:t>
            </w:r>
          </w:p>
          <w:p w:rsidR="00A0692E" w:rsidRPr="00A0692E" w:rsidRDefault="00A0692E" w:rsidP="00A0692E">
            <w:pPr>
              <w:spacing w:after="0" w:line="240" w:lineRule="auto"/>
              <w:ind w:firstLine="390"/>
              <w:jc w:val="both"/>
              <w:rPr>
                <w:rFonts w:ascii="Times New Roman" w:eastAsia="Times New Roman" w:hAnsi="Times New Roman" w:cs="Times New Roman"/>
                <w:sz w:val="24"/>
                <w:szCs w:val="20"/>
                <w:lang w:eastAsia="ru-RU"/>
              </w:rPr>
            </w:pPr>
          </w:p>
          <w:p w:rsidR="00A0692E" w:rsidRPr="00A0692E" w:rsidRDefault="00A0692E" w:rsidP="00A0692E">
            <w:pPr>
              <w:spacing w:after="0" w:line="240" w:lineRule="auto"/>
              <w:ind w:firstLine="390"/>
              <w:jc w:val="both"/>
              <w:rPr>
                <w:rFonts w:ascii="Times New Roman" w:eastAsia="Times New Roman" w:hAnsi="Times New Roman" w:cs="Times New Roman"/>
                <w:sz w:val="24"/>
                <w:szCs w:val="24"/>
                <w:lang w:eastAsia="ru-RU"/>
              </w:rPr>
            </w:pPr>
            <w:r w:rsidRPr="00A0692E">
              <w:rPr>
                <w:rFonts w:ascii="Times New Roman" w:eastAsia="Times New Roman" w:hAnsi="Times New Roman" w:cs="Times New Roman"/>
                <w:sz w:val="24"/>
                <w:szCs w:val="24"/>
                <w:lang w:eastAsia="ru-RU"/>
              </w:rPr>
              <w:lastRenderedPageBreak/>
              <w:t>Главный инженер</w:t>
            </w:r>
          </w:p>
          <w:p w:rsidR="00A0692E" w:rsidRPr="00A0692E" w:rsidRDefault="00A0692E" w:rsidP="00A0692E">
            <w:pPr>
              <w:keepNext/>
              <w:spacing w:before="240" w:after="60" w:line="240" w:lineRule="auto"/>
              <w:ind w:left="390"/>
              <w:outlineLvl w:val="0"/>
              <w:rPr>
                <w:rFonts w:ascii="Arial" w:eastAsia="Times New Roman" w:hAnsi="Arial" w:cs="Arial"/>
                <w:b/>
                <w:bCs/>
                <w:kern w:val="32"/>
                <w:sz w:val="20"/>
                <w:szCs w:val="20"/>
                <w:lang w:eastAsia="ru-RU"/>
              </w:rPr>
            </w:pPr>
            <w:r w:rsidRPr="00A0692E">
              <w:rPr>
                <w:rFonts w:ascii="Arial" w:eastAsia="Times New Roman" w:hAnsi="Arial" w:cs="Arial"/>
                <w:b/>
                <w:bCs/>
                <w:kern w:val="32"/>
                <w:sz w:val="20"/>
                <w:szCs w:val="20"/>
                <w:lang w:eastAsia="ru-RU"/>
              </w:rPr>
              <w:t>М.П.</w:t>
            </w:r>
          </w:p>
          <w:p w:rsidR="00A0692E" w:rsidRPr="00A0692E" w:rsidRDefault="00A0692E" w:rsidP="00A0692E">
            <w:pPr>
              <w:spacing w:after="0" w:line="240" w:lineRule="auto"/>
              <w:jc w:val="both"/>
              <w:rPr>
                <w:rFonts w:ascii="Times New Roman" w:eastAsia="Times New Roman" w:hAnsi="Times New Roman" w:cs="Times New Roman"/>
                <w:sz w:val="23"/>
                <w:szCs w:val="23"/>
                <w:lang w:eastAsia="ru-RU"/>
              </w:rPr>
            </w:pPr>
          </w:p>
        </w:tc>
      </w:tr>
    </w:tbl>
    <w:p w:rsidR="00A0692E" w:rsidRPr="00A0692E" w:rsidRDefault="00A0692E" w:rsidP="00A0692E">
      <w:pPr>
        <w:spacing w:after="0" w:line="240" w:lineRule="auto"/>
        <w:rPr>
          <w:rFonts w:ascii="Times New Roman" w:eastAsia="Times New Roman" w:hAnsi="Times New Roman" w:cs="Times New Roman"/>
          <w:sz w:val="20"/>
          <w:szCs w:val="20"/>
          <w:lang w:eastAsia="ru-RU"/>
        </w:rPr>
      </w:pPr>
    </w:p>
    <w:p w:rsidR="00A0692E" w:rsidRPr="00A0692E" w:rsidRDefault="00A0692E" w:rsidP="00A0692E">
      <w:pPr>
        <w:spacing w:after="0" w:line="240" w:lineRule="auto"/>
        <w:rPr>
          <w:rFonts w:ascii="Times New Roman" w:eastAsia="Times New Roman" w:hAnsi="Times New Roman" w:cs="Times New Roman"/>
          <w:sz w:val="20"/>
          <w:szCs w:val="20"/>
          <w:lang w:eastAsia="ru-RU"/>
        </w:rPr>
      </w:pPr>
    </w:p>
    <w:p w:rsidR="00A0692E" w:rsidRPr="00A0692E" w:rsidRDefault="00A0692E" w:rsidP="00A0692E">
      <w:pPr>
        <w:spacing w:after="0" w:line="240" w:lineRule="auto"/>
        <w:rPr>
          <w:rFonts w:ascii="Times New Roman" w:eastAsia="Times New Roman" w:hAnsi="Times New Roman" w:cs="Times New Roman"/>
          <w:sz w:val="20"/>
          <w:szCs w:val="20"/>
          <w:lang w:eastAsia="ru-RU"/>
        </w:rPr>
      </w:pPr>
    </w:p>
    <w:p w:rsidR="00A0692E" w:rsidRPr="00A0692E" w:rsidRDefault="00A0692E" w:rsidP="00A0692E">
      <w:pPr>
        <w:spacing w:after="0" w:line="240" w:lineRule="auto"/>
        <w:rPr>
          <w:rFonts w:ascii="Times New Roman" w:eastAsia="Times New Roman" w:hAnsi="Times New Roman" w:cs="Times New Roman"/>
          <w:sz w:val="20"/>
          <w:szCs w:val="20"/>
          <w:lang w:eastAsia="ru-RU"/>
        </w:rPr>
      </w:pPr>
    </w:p>
    <w:p w:rsidR="00A0692E" w:rsidRPr="00A0692E" w:rsidRDefault="00A0692E" w:rsidP="00A0692E">
      <w:pPr>
        <w:spacing w:after="0" w:line="240" w:lineRule="auto"/>
        <w:rPr>
          <w:rFonts w:ascii="Times New Roman" w:eastAsia="Times New Roman" w:hAnsi="Times New Roman" w:cs="Times New Roman"/>
          <w:sz w:val="20"/>
          <w:szCs w:val="20"/>
          <w:lang w:eastAsia="ru-RU"/>
        </w:rPr>
      </w:pPr>
    </w:p>
    <w:p w:rsidR="00A0692E" w:rsidRPr="00A0692E" w:rsidRDefault="00A0692E" w:rsidP="00A0692E">
      <w:pPr>
        <w:spacing w:after="0" w:line="240" w:lineRule="auto"/>
        <w:rPr>
          <w:rFonts w:ascii="Times New Roman" w:eastAsia="Times New Roman" w:hAnsi="Times New Roman" w:cs="Times New Roman"/>
          <w:sz w:val="20"/>
          <w:szCs w:val="20"/>
          <w:lang w:eastAsia="ru-RU"/>
        </w:rPr>
      </w:pPr>
    </w:p>
    <w:p w:rsidR="00A0692E" w:rsidRPr="00A0692E" w:rsidRDefault="00A0692E" w:rsidP="00A0692E">
      <w:pPr>
        <w:spacing w:after="0" w:line="240" w:lineRule="auto"/>
        <w:rPr>
          <w:rFonts w:ascii="Times New Roman" w:eastAsia="Times New Roman" w:hAnsi="Times New Roman" w:cs="Times New Roman"/>
          <w:sz w:val="20"/>
          <w:szCs w:val="20"/>
          <w:lang w:eastAsia="ru-RU"/>
        </w:rPr>
      </w:pPr>
    </w:p>
    <w:p w:rsidR="00A0692E" w:rsidRPr="00A0692E" w:rsidRDefault="00A0692E" w:rsidP="00A0692E">
      <w:pPr>
        <w:spacing w:after="0" w:line="240" w:lineRule="auto"/>
        <w:rPr>
          <w:rFonts w:ascii="Times New Roman" w:eastAsia="Times New Roman" w:hAnsi="Times New Roman" w:cs="Times New Roman"/>
          <w:sz w:val="20"/>
          <w:szCs w:val="20"/>
          <w:lang w:eastAsia="ru-RU"/>
        </w:rPr>
      </w:pPr>
    </w:p>
    <w:p w:rsidR="00A0692E" w:rsidRPr="00A0692E" w:rsidRDefault="00A0692E" w:rsidP="00A0692E">
      <w:pPr>
        <w:spacing w:after="0" w:line="240" w:lineRule="auto"/>
        <w:rPr>
          <w:rFonts w:ascii="Times New Roman" w:eastAsia="Times New Roman" w:hAnsi="Times New Roman" w:cs="Times New Roman"/>
          <w:sz w:val="20"/>
          <w:szCs w:val="20"/>
          <w:lang w:eastAsia="ru-RU"/>
        </w:rPr>
      </w:pPr>
    </w:p>
    <w:p w:rsidR="00A0692E" w:rsidRPr="00A0692E" w:rsidRDefault="00A0692E" w:rsidP="00A0692E">
      <w:pPr>
        <w:spacing w:after="0" w:line="240" w:lineRule="auto"/>
        <w:rPr>
          <w:rFonts w:ascii="Times New Roman" w:eastAsia="Times New Roman" w:hAnsi="Times New Roman" w:cs="Times New Roman"/>
          <w:sz w:val="20"/>
          <w:szCs w:val="20"/>
          <w:lang w:eastAsia="ru-RU"/>
        </w:rPr>
      </w:pPr>
    </w:p>
    <w:p w:rsidR="00A0692E" w:rsidRPr="00A0692E" w:rsidRDefault="00A0692E" w:rsidP="00A0692E">
      <w:pPr>
        <w:spacing w:after="0" w:line="240" w:lineRule="auto"/>
        <w:rPr>
          <w:rFonts w:ascii="Times New Roman" w:eastAsia="Times New Roman" w:hAnsi="Times New Roman" w:cs="Times New Roman"/>
          <w:sz w:val="20"/>
          <w:szCs w:val="20"/>
          <w:lang w:eastAsia="ru-RU"/>
        </w:rPr>
      </w:pPr>
    </w:p>
    <w:p w:rsidR="00A0692E" w:rsidRPr="00A0692E" w:rsidRDefault="00A0692E" w:rsidP="00A0692E">
      <w:pPr>
        <w:spacing w:after="0" w:line="240" w:lineRule="auto"/>
        <w:rPr>
          <w:rFonts w:ascii="Times New Roman" w:eastAsia="Times New Roman" w:hAnsi="Times New Roman" w:cs="Times New Roman"/>
          <w:sz w:val="20"/>
          <w:szCs w:val="20"/>
          <w:lang w:eastAsia="ru-RU"/>
        </w:rPr>
      </w:pPr>
    </w:p>
    <w:p w:rsidR="00A0692E" w:rsidRPr="00A0692E" w:rsidRDefault="00A0692E" w:rsidP="00A0692E">
      <w:pPr>
        <w:spacing w:after="0" w:line="240" w:lineRule="auto"/>
        <w:rPr>
          <w:rFonts w:ascii="Times New Roman" w:eastAsia="Times New Roman" w:hAnsi="Times New Roman" w:cs="Times New Roman"/>
          <w:sz w:val="20"/>
          <w:szCs w:val="20"/>
          <w:lang w:eastAsia="ru-RU"/>
        </w:rPr>
      </w:pPr>
    </w:p>
    <w:p w:rsidR="00A0692E" w:rsidRPr="00A0692E" w:rsidRDefault="00A0692E" w:rsidP="00A0692E">
      <w:pPr>
        <w:spacing w:after="0" w:line="240" w:lineRule="auto"/>
        <w:rPr>
          <w:rFonts w:ascii="Times New Roman" w:eastAsia="Times New Roman" w:hAnsi="Times New Roman" w:cs="Times New Roman"/>
          <w:sz w:val="20"/>
          <w:szCs w:val="20"/>
          <w:lang w:eastAsia="ru-RU"/>
        </w:rPr>
      </w:pPr>
    </w:p>
    <w:p w:rsidR="00A0692E" w:rsidRPr="00A0692E" w:rsidRDefault="00A0692E" w:rsidP="00A0692E">
      <w:pPr>
        <w:spacing w:after="0" w:line="240" w:lineRule="auto"/>
        <w:rPr>
          <w:rFonts w:ascii="Times New Roman" w:eastAsia="Times New Roman" w:hAnsi="Times New Roman" w:cs="Times New Roman"/>
          <w:sz w:val="20"/>
          <w:szCs w:val="20"/>
          <w:lang w:eastAsia="ru-RU"/>
        </w:rPr>
      </w:pPr>
    </w:p>
    <w:p w:rsidR="00A0692E" w:rsidRPr="00A0692E" w:rsidRDefault="00A0692E" w:rsidP="00A0692E">
      <w:pPr>
        <w:spacing w:after="0" w:line="240" w:lineRule="auto"/>
        <w:rPr>
          <w:rFonts w:ascii="Times New Roman" w:eastAsia="Times New Roman" w:hAnsi="Times New Roman" w:cs="Times New Roman"/>
          <w:sz w:val="20"/>
          <w:szCs w:val="20"/>
          <w:lang w:eastAsia="ru-RU"/>
        </w:rPr>
      </w:pPr>
    </w:p>
    <w:p w:rsidR="00A0692E" w:rsidRPr="00A0692E" w:rsidRDefault="00A0692E" w:rsidP="00A0692E">
      <w:pPr>
        <w:spacing w:after="0" w:line="240" w:lineRule="auto"/>
        <w:rPr>
          <w:rFonts w:ascii="Times New Roman" w:eastAsia="Times New Roman" w:hAnsi="Times New Roman" w:cs="Times New Roman"/>
          <w:sz w:val="20"/>
          <w:szCs w:val="20"/>
          <w:lang w:eastAsia="ru-RU"/>
        </w:rPr>
      </w:pPr>
    </w:p>
    <w:p w:rsidR="00A0692E" w:rsidRPr="00A0692E" w:rsidRDefault="00A0692E" w:rsidP="00A0692E">
      <w:pPr>
        <w:spacing w:after="0" w:line="240" w:lineRule="auto"/>
        <w:rPr>
          <w:rFonts w:ascii="Times New Roman" w:eastAsia="Times New Roman" w:hAnsi="Times New Roman" w:cs="Times New Roman"/>
          <w:sz w:val="20"/>
          <w:szCs w:val="20"/>
          <w:lang w:eastAsia="ru-RU"/>
        </w:rPr>
      </w:pPr>
    </w:p>
    <w:p w:rsidR="00A0692E" w:rsidRPr="00A0692E" w:rsidRDefault="00A0692E" w:rsidP="00A0692E">
      <w:pPr>
        <w:spacing w:after="0" w:line="240" w:lineRule="auto"/>
        <w:rPr>
          <w:rFonts w:ascii="Times New Roman" w:eastAsia="Times New Roman" w:hAnsi="Times New Roman" w:cs="Times New Roman"/>
          <w:sz w:val="20"/>
          <w:szCs w:val="20"/>
          <w:lang w:eastAsia="ru-RU"/>
        </w:rPr>
      </w:pPr>
    </w:p>
    <w:p w:rsidR="00A0692E" w:rsidRPr="00A0692E" w:rsidRDefault="00A0692E" w:rsidP="00A0692E">
      <w:pPr>
        <w:spacing w:after="0" w:line="240" w:lineRule="auto"/>
        <w:rPr>
          <w:rFonts w:ascii="Times New Roman" w:eastAsia="Times New Roman" w:hAnsi="Times New Roman" w:cs="Times New Roman"/>
          <w:sz w:val="23"/>
          <w:szCs w:val="23"/>
          <w:lang w:eastAsia="zh-CN"/>
        </w:rPr>
      </w:pPr>
    </w:p>
    <w:p w:rsidR="00CC43B7" w:rsidRDefault="00CC43B7"/>
    <w:sectPr w:rsidR="00CC43B7" w:rsidSect="003F5A05">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92E"/>
    <w:rsid w:val="003E5B01"/>
    <w:rsid w:val="003F5A05"/>
    <w:rsid w:val="00A0692E"/>
    <w:rsid w:val="00A07A9C"/>
    <w:rsid w:val="00C75480"/>
    <w:rsid w:val="00CC43B7"/>
    <w:rsid w:val="00D37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A0692E"/>
    <w:pPr>
      <w:spacing w:after="120"/>
    </w:pPr>
  </w:style>
  <w:style w:type="character" w:customStyle="1" w:styleId="a4">
    <w:name w:val="Основной текст Знак"/>
    <w:basedOn w:val="a0"/>
    <w:link w:val="a3"/>
    <w:uiPriority w:val="99"/>
    <w:semiHidden/>
    <w:rsid w:val="00A0692E"/>
  </w:style>
  <w:style w:type="paragraph" w:customStyle="1" w:styleId="TableParagraph">
    <w:name w:val="Table Paragraph"/>
    <w:basedOn w:val="a"/>
    <w:uiPriority w:val="1"/>
    <w:qFormat/>
    <w:rsid w:val="00A0692E"/>
    <w:pPr>
      <w:widowControl w:val="0"/>
      <w:autoSpaceDE w:val="0"/>
      <w:autoSpaceDN w:val="0"/>
      <w:spacing w:after="0" w:line="240" w:lineRule="auto"/>
    </w:pPr>
    <w:rPr>
      <w:rFonts w:ascii="Cambria" w:eastAsia="Cambria" w:hAnsi="Cambria" w:cs="Cambria"/>
    </w:rPr>
  </w:style>
  <w:style w:type="paragraph" w:styleId="a5">
    <w:name w:val="Balloon Text"/>
    <w:basedOn w:val="a"/>
    <w:link w:val="a6"/>
    <w:uiPriority w:val="99"/>
    <w:semiHidden/>
    <w:unhideWhenUsed/>
    <w:rsid w:val="00A069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692E"/>
    <w:rPr>
      <w:rFonts w:ascii="Tahoma" w:hAnsi="Tahoma" w:cs="Tahoma"/>
      <w:sz w:val="16"/>
      <w:szCs w:val="16"/>
    </w:rPr>
  </w:style>
  <w:style w:type="paragraph" w:styleId="a7">
    <w:name w:val="No Spacing"/>
    <w:uiPriority w:val="1"/>
    <w:qFormat/>
    <w:rsid w:val="00A0692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A0692E"/>
    <w:pPr>
      <w:spacing w:after="120"/>
    </w:pPr>
  </w:style>
  <w:style w:type="character" w:customStyle="1" w:styleId="a4">
    <w:name w:val="Основной текст Знак"/>
    <w:basedOn w:val="a0"/>
    <w:link w:val="a3"/>
    <w:uiPriority w:val="99"/>
    <w:semiHidden/>
    <w:rsid w:val="00A0692E"/>
  </w:style>
  <w:style w:type="paragraph" w:customStyle="1" w:styleId="TableParagraph">
    <w:name w:val="Table Paragraph"/>
    <w:basedOn w:val="a"/>
    <w:uiPriority w:val="1"/>
    <w:qFormat/>
    <w:rsid w:val="00A0692E"/>
    <w:pPr>
      <w:widowControl w:val="0"/>
      <w:autoSpaceDE w:val="0"/>
      <w:autoSpaceDN w:val="0"/>
      <w:spacing w:after="0" w:line="240" w:lineRule="auto"/>
    </w:pPr>
    <w:rPr>
      <w:rFonts w:ascii="Cambria" w:eastAsia="Cambria" w:hAnsi="Cambria" w:cs="Cambria"/>
    </w:rPr>
  </w:style>
  <w:style w:type="paragraph" w:styleId="a5">
    <w:name w:val="Balloon Text"/>
    <w:basedOn w:val="a"/>
    <w:link w:val="a6"/>
    <w:uiPriority w:val="99"/>
    <w:semiHidden/>
    <w:unhideWhenUsed/>
    <w:rsid w:val="00A069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692E"/>
    <w:rPr>
      <w:rFonts w:ascii="Tahoma" w:hAnsi="Tahoma" w:cs="Tahoma"/>
      <w:sz w:val="16"/>
      <w:szCs w:val="16"/>
    </w:rPr>
  </w:style>
  <w:style w:type="paragraph" w:styleId="a7">
    <w:name w:val="No Spacing"/>
    <w:uiPriority w:val="1"/>
    <w:qFormat/>
    <w:rsid w:val="00A069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36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14087</Words>
  <Characters>80299</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АО Русский Уголь</Company>
  <LinksUpToDate>false</LinksUpToDate>
  <CharactersWithSpaces>94198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Чистяков Павел Викторович</dc:creator>
  <cp:lastModifiedBy>Чистяков Павел Викторович</cp:lastModifiedBy>
  <cp:revision>7</cp:revision>
  <dcterms:created xsi:type="dcterms:W3CDTF">2023-11-19T23:50:00Z</dcterms:created>
  <dcterms:modified xsi:type="dcterms:W3CDTF">2024-12-04T23:59:00Z</dcterms:modified>
</cp:coreProperties>
</file>